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9B" w:rsidRDefault="00695D9B" w:rsidP="00695D9B">
      <w:pPr>
        <w:jc w:val="right"/>
        <w:rPr>
          <w:b/>
          <w:sz w:val="24"/>
          <w:szCs w:val="24"/>
        </w:rPr>
      </w:pPr>
      <w:r w:rsidRPr="00695D9B">
        <w:rPr>
          <w:b/>
          <w:sz w:val="24"/>
          <w:szCs w:val="24"/>
        </w:rPr>
        <w:t>ALLEGATO A)</w:t>
      </w:r>
    </w:p>
    <w:p w:rsidR="00695D9B" w:rsidRDefault="00695D9B" w:rsidP="00B67789">
      <w:pPr>
        <w:widowControl w:val="0"/>
        <w:tabs>
          <w:tab w:val="left" w:pos="6307"/>
        </w:tabs>
        <w:ind w:right="20"/>
        <w:jc w:val="both"/>
        <w:rPr>
          <w:rFonts w:ascii="Arial" w:eastAsia="Calibri" w:hAnsi="Arial" w:cs="Arial"/>
          <w:sz w:val="20"/>
          <w:szCs w:val="20"/>
        </w:rPr>
      </w:pPr>
    </w:p>
    <w:p w:rsidR="00B67789" w:rsidRPr="0064082E" w:rsidRDefault="00B67789" w:rsidP="00B67789">
      <w:pPr>
        <w:widowControl w:val="0"/>
        <w:tabs>
          <w:tab w:val="left" w:pos="6307"/>
        </w:tabs>
        <w:ind w:right="20"/>
        <w:jc w:val="both"/>
        <w:rPr>
          <w:rFonts w:ascii="Arial" w:eastAsia="Calibri" w:hAnsi="Arial" w:cs="Arial"/>
          <w:sz w:val="20"/>
          <w:szCs w:val="20"/>
        </w:rPr>
      </w:pPr>
      <w:r w:rsidRPr="0064082E">
        <w:rPr>
          <w:rFonts w:ascii="Arial" w:eastAsia="Calibri" w:hAnsi="Arial" w:cs="Arial"/>
          <w:sz w:val="20"/>
          <w:szCs w:val="20"/>
        </w:rPr>
        <w:t>Disciplinare di concessione tra:</w:t>
      </w:r>
    </w:p>
    <w:p w:rsidR="00B67789" w:rsidRPr="001F068B" w:rsidRDefault="00B67789" w:rsidP="00B67789">
      <w:pPr>
        <w:widowControl w:val="0"/>
        <w:numPr>
          <w:ilvl w:val="0"/>
          <w:numId w:val="9"/>
        </w:numPr>
        <w:pBdr>
          <w:top w:val="single" w:sz="6" w:space="1" w:color="000000"/>
          <w:left w:val="single" w:sz="6" w:space="4" w:color="000000"/>
          <w:bottom w:val="single" w:sz="6" w:space="1" w:color="000000"/>
          <w:right w:val="single" w:sz="6" w:space="4" w:color="000000"/>
        </w:pBdr>
        <w:tabs>
          <w:tab w:val="left" w:pos="360"/>
        </w:tabs>
        <w:suppressAutoHyphens/>
        <w:ind w:right="20"/>
        <w:jc w:val="both"/>
        <w:rPr>
          <w:rFonts w:ascii="Arial" w:eastAsia="Calibri" w:hAnsi="Arial" w:cs="Arial"/>
          <w:sz w:val="20"/>
          <w:szCs w:val="20"/>
        </w:rPr>
      </w:pPr>
      <w:r w:rsidRPr="00616326">
        <w:rPr>
          <w:rFonts w:ascii="Arial" w:eastAsia="Calibri" w:hAnsi="Arial" w:cs="Arial"/>
          <w:sz w:val="20"/>
          <w:szCs w:val="20"/>
        </w:rPr>
        <w:t xml:space="preserve">Il Dirigente del Settore Tecnico – Ing. Angelo C. Giordano, domiciliato per la carica presso il suo Ufficio sito in via </w:t>
      </w:r>
      <w:proofErr w:type="spellStart"/>
      <w:r w:rsidRPr="00616326">
        <w:rPr>
          <w:rFonts w:ascii="Arial" w:eastAsia="Calibri" w:hAnsi="Arial" w:cs="Arial"/>
          <w:sz w:val="20"/>
          <w:szCs w:val="20"/>
        </w:rPr>
        <w:t>L.go</w:t>
      </w:r>
      <w:proofErr w:type="spellEnd"/>
      <w:r w:rsidRPr="00616326">
        <w:rPr>
          <w:rFonts w:ascii="Arial" w:eastAsia="Calibri" w:hAnsi="Arial" w:cs="Arial"/>
          <w:sz w:val="20"/>
          <w:szCs w:val="20"/>
        </w:rPr>
        <w:t xml:space="preserve"> Carducci n. 5, in rappresentanza della</w:t>
      </w:r>
      <w:r w:rsidRPr="00616326">
        <w:rPr>
          <w:rFonts w:ascii="Arial" w:eastAsia="Calibri" w:hAnsi="Arial" w:cs="Arial"/>
          <w:b/>
          <w:sz w:val="20"/>
          <w:szCs w:val="20"/>
        </w:rPr>
        <w:t xml:space="preserve"> Provincia di Benevento </w:t>
      </w:r>
      <w:r w:rsidRPr="00616326">
        <w:rPr>
          <w:rFonts w:ascii="Arial" w:eastAsia="Calibri" w:hAnsi="Arial" w:cs="Arial"/>
          <w:sz w:val="20"/>
          <w:szCs w:val="20"/>
        </w:rPr>
        <w:t xml:space="preserve">- </w:t>
      </w:r>
      <w:proofErr w:type="spellStart"/>
      <w:r w:rsidRPr="00616326">
        <w:rPr>
          <w:rFonts w:ascii="Arial" w:eastAsia="Calibri" w:hAnsi="Arial" w:cs="Arial"/>
          <w:sz w:val="20"/>
          <w:szCs w:val="20"/>
        </w:rPr>
        <w:t>cf</w:t>
      </w:r>
      <w:proofErr w:type="spellEnd"/>
      <w:r w:rsidRPr="00616326">
        <w:rPr>
          <w:rFonts w:ascii="Arial" w:eastAsia="Calibri" w:hAnsi="Arial" w:cs="Arial"/>
          <w:b/>
          <w:sz w:val="20"/>
          <w:szCs w:val="20"/>
        </w:rPr>
        <w:t xml:space="preserve"> </w:t>
      </w:r>
      <w:r w:rsidR="001F068B" w:rsidRPr="001F068B">
        <w:rPr>
          <w:rFonts w:ascii="Arial" w:eastAsia="Calibri" w:hAnsi="Arial" w:cs="Arial"/>
          <w:sz w:val="20"/>
          <w:szCs w:val="20"/>
        </w:rPr>
        <w:t>n.</w:t>
      </w:r>
      <w:r w:rsidR="001F068B">
        <w:rPr>
          <w:rFonts w:ascii="Arial" w:eastAsia="Calibri" w:hAnsi="Arial" w:cs="Arial"/>
          <w:b/>
          <w:sz w:val="20"/>
          <w:szCs w:val="20"/>
        </w:rPr>
        <w:t xml:space="preserve"> </w:t>
      </w:r>
      <w:r w:rsidRPr="001F068B">
        <w:rPr>
          <w:rFonts w:ascii="Arial" w:eastAsia="Calibri" w:hAnsi="Arial" w:cs="Arial"/>
          <w:sz w:val="20"/>
          <w:szCs w:val="20"/>
        </w:rPr>
        <w:t>92002770623</w:t>
      </w:r>
      <w:r w:rsidR="001F068B" w:rsidRPr="001F068B">
        <w:rPr>
          <w:rFonts w:ascii="Arial" w:eastAsia="Calibri" w:hAnsi="Arial" w:cs="Arial"/>
          <w:sz w:val="20"/>
          <w:szCs w:val="20"/>
        </w:rPr>
        <w:t>;</w:t>
      </w:r>
    </w:p>
    <w:p w:rsidR="00B67789" w:rsidRPr="00616326" w:rsidRDefault="00B67789" w:rsidP="00B67789">
      <w:pPr>
        <w:widowControl w:val="0"/>
        <w:numPr>
          <w:ilvl w:val="0"/>
          <w:numId w:val="9"/>
        </w:numPr>
        <w:pBdr>
          <w:top w:val="single" w:sz="6" w:space="1" w:color="000000"/>
          <w:left w:val="single" w:sz="6" w:space="4" w:color="000000"/>
          <w:bottom w:val="single" w:sz="6" w:space="1" w:color="000000"/>
          <w:right w:val="single" w:sz="6" w:space="4" w:color="000000"/>
        </w:pBdr>
        <w:tabs>
          <w:tab w:val="left" w:pos="360"/>
        </w:tabs>
        <w:suppressAutoHyphens/>
        <w:ind w:right="20"/>
        <w:jc w:val="both"/>
        <w:rPr>
          <w:rFonts w:ascii="Arial" w:eastAsia="Calibri" w:hAnsi="Arial" w:cs="Arial"/>
          <w:sz w:val="20"/>
          <w:szCs w:val="20"/>
        </w:rPr>
      </w:pPr>
      <w:r w:rsidRPr="00616326">
        <w:rPr>
          <w:rFonts w:ascii="Arial" w:eastAsia="Calibri" w:hAnsi="Arial" w:cs="Arial"/>
          <w:sz w:val="20"/>
          <w:szCs w:val="20"/>
        </w:rPr>
        <w:t xml:space="preserve">e la Ditta </w:t>
      </w:r>
      <w:proofErr w:type="spellStart"/>
      <w:r w:rsidRPr="00616326">
        <w:rPr>
          <w:rFonts w:ascii="Arial" w:hAnsi="Arial" w:cs="Arial"/>
          <w:sz w:val="20"/>
          <w:szCs w:val="20"/>
        </w:rPr>
        <w:t>C</w:t>
      </w:r>
      <w:r w:rsidR="00624B91">
        <w:rPr>
          <w:rFonts w:ascii="Arial" w:hAnsi="Arial" w:cs="Arial"/>
          <w:sz w:val="20"/>
          <w:szCs w:val="20"/>
        </w:rPr>
        <w:t>O</w:t>
      </w:r>
      <w:r w:rsidRPr="00616326">
        <w:rPr>
          <w:rFonts w:ascii="Arial" w:hAnsi="Arial" w:cs="Arial"/>
          <w:sz w:val="20"/>
          <w:szCs w:val="20"/>
        </w:rPr>
        <w:t>.</w:t>
      </w:r>
      <w:r w:rsidR="00624B91">
        <w:rPr>
          <w:rFonts w:ascii="Arial" w:hAnsi="Arial" w:cs="Arial"/>
          <w:sz w:val="20"/>
          <w:szCs w:val="20"/>
        </w:rPr>
        <w:t>R</w:t>
      </w:r>
      <w:r w:rsidR="00A11975">
        <w:rPr>
          <w:rFonts w:ascii="Arial" w:hAnsi="Arial" w:cs="Arial"/>
          <w:sz w:val="20"/>
          <w:szCs w:val="20"/>
        </w:rPr>
        <w:t>.</w:t>
      </w:r>
      <w:r w:rsidR="00624B91">
        <w:rPr>
          <w:rFonts w:ascii="Arial" w:hAnsi="Arial" w:cs="Arial"/>
          <w:sz w:val="20"/>
          <w:szCs w:val="20"/>
        </w:rPr>
        <w:t>E</w:t>
      </w:r>
      <w:r w:rsidRPr="00616326">
        <w:rPr>
          <w:rFonts w:ascii="Arial" w:hAnsi="Arial" w:cs="Arial"/>
          <w:sz w:val="20"/>
          <w:szCs w:val="20"/>
        </w:rPr>
        <w:t>.</w:t>
      </w:r>
      <w:proofErr w:type="spellEnd"/>
      <w:r w:rsidRPr="00616326">
        <w:rPr>
          <w:rFonts w:ascii="Arial" w:hAnsi="Arial" w:cs="Arial"/>
          <w:sz w:val="20"/>
          <w:szCs w:val="20"/>
        </w:rPr>
        <w:t xml:space="preserve"> Srl</w:t>
      </w:r>
      <w:r w:rsidRPr="00616326">
        <w:rPr>
          <w:rFonts w:ascii="Arial" w:eastAsia="Calibri" w:hAnsi="Arial" w:cs="Arial"/>
          <w:sz w:val="20"/>
          <w:szCs w:val="20"/>
        </w:rPr>
        <w:t xml:space="preserve">, con sede legale in </w:t>
      </w:r>
      <w:r w:rsidR="00B10719" w:rsidRPr="00616326">
        <w:rPr>
          <w:rFonts w:ascii="Arial" w:eastAsia="Calibri" w:hAnsi="Arial" w:cs="Arial"/>
          <w:sz w:val="20"/>
          <w:szCs w:val="20"/>
        </w:rPr>
        <w:t>C/da Ponte Valentino</w:t>
      </w:r>
      <w:r w:rsidR="00B10719">
        <w:rPr>
          <w:rFonts w:ascii="Arial" w:eastAsia="Calibri" w:hAnsi="Arial" w:cs="Arial"/>
          <w:sz w:val="20"/>
          <w:szCs w:val="20"/>
        </w:rPr>
        <w:t xml:space="preserve"> -</w:t>
      </w:r>
      <w:r w:rsidR="00B10719" w:rsidRPr="00616326">
        <w:rPr>
          <w:rFonts w:ascii="Arial" w:eastAsia="Calibri" w:hAnsi="Arial" w:cs="Arial"/>
          <w:sz w:val="20"/>
          <w:szCs w:val="20"/>
        </w:rPr>
        <w:t xml:space="preserve"> </w:t>
      </w:r>
      <w:r w:rsidR="009C43D1" w:rsidRPr="00616326">
        <w:rPr>
          <w:rFonts w:ascii="Arial" w:eastAsia="Calibri" w:hAnsi="Arial" w:cs="Arial"/>
          <w:sz w:val="20"/>
          <w:szCs w:val="20"/>
        </w:rPr>
        <w:t xml:space="preserve">Zona </w:t>
      </w:r>
      <w:r w:rsidR="00B10719">
        <w:rPr>
          <w:rFonts w:ascii="Arial" w:eastAsia="Calibri" w:hAnsi="Arial" w:cs="Arial"/>
          <w:sz w:val="20"/>
          <w:szCs w:val="20"/>
        </w:rPr>
        <w:t>ASI</w:t>
      </w:r>
      <w:r w:rsidR="009C43D1" w:rsidRPr="00616326">
        <w:rPr>
          <w:rFonts w:ascii="Arial" w:eastAsia="Calibri" w:hAnsi="Arial" w:cs="Arial"/>
          <w:sz w:val="20"/>
          <w:szCs w:val="20"/>
        </w:rPr>
        <w:t xml:space="preserve"> di </w:t>
      </w:r>
      <w:proofErr w:type="spellStart"/>
      <w:r w:rsidR="009C43D1" w:rsidRPr="00616326">
        <w:rPr>
          <w:rFonts w:ascii="Arial" w:eastAsia="Calibri" w:hAnsi="Arial" w:cs="Arial"/>
          <w:sz w:val="20"/>
          <w:szCs w:val="20"/>
        </w:rPr>
        <w:t>Benevento</w:t>
      </w:r>
      <w:r w:rsidR="00B10719">
        <w:rPr>
          <w:rFonts w:ascii="Arial" w:eastAsia="Calibri" w:hAnsi="Arial" w:cs="Arial"/>
          <w:color w:val="FF0000"/>
          <w:sz w:val="20"/>
          <w:szCs w:val="20"/>
        </w:rPr>
        <w:t>-</w:t>
      </w:r>
      <w:proofErr w:type="spellEnd"/>
      <w:r w:rsidR="00B10719">
        <w:rPr>
          <w:rFonts w:ascii="Arial" w:eastAsia="Calibri" w:hAnsi="Arial" w:cs="Arial"/>
          <w:color w:val="FF0000"/>
          <w:sz w:val="20"/>
          <w:szCs w:val="20"/>
        </w:rPr>
        <w:t xml:space="preserve"> </w:t>
      </w:r>
      <w:r w:rsidRPr="00616326">
        <w:rPr>
          <w:rFonts w:ascii="Arial" w:hAnsi="Arial" w:cs="Arial"/>
          <w:sz w:val="20"/>
          <w:szCs w:val="20"/>
        </w:rPr>
        <w:t>P.I. 0695960623</w:t>
      </w:r>
      <w:r w:rsidR="009C43D1" w:rsidRPr="00616326">
        <w:rPr>
          <w:rFonts w:ascii="Arial" w:hAnsi="Arial" w:cs="Arial"/>
          <w:sz w:val="20"/>
          <w:szCs w:val="20"/>
        </w:rPr>
        <w:t xml:space="preserve"> </w:t>
      </w:r>
      <w:r w:rsidRPr="00616326">
        <w:rPr>
          <w:rFonts w:ascii="Arial" w:eastAsia="Calibri" w:hAnsi="Arial" w:cs="Arial"/>
          <w:color w:val="FF0000"/>
          <w:sz w:val="20"/>
          <w:szCs w:val="20"/>
          <w:lang w:eastAsia="it-IT"/>
        </w:rPr>
        <w:t xml:space="preserve">– </w:t>
      </w:r>
      <w:r w:rsidRPr="00616326">
        <w:rPr>
          <w:rFonts w:ascii="Arial" w:eastAsia="Calibri" w:hAnsi="Arial" w:cs="Arial"/>
          <w:sz w:val="20"/>
          <w:szCs w:val="20"/>
        </w:rPr>
        <w:t>rappresentata legalmente dal</w:t>
      </w:r>
      <w:r w:rsidR="009C43D1" w:rsidRPr="00616326">
        <w:rPr>
          <w:rFonts w:ascii="Arial" w:eastAsia="Calibri" w:hAnsi="Arial" w:cs="Arial"/>
          <w:sz w:val="20"/>
          <w:szCs w:val="20"/>
        </w:rPr>
        <w:t>la</w:t>
      </w:r>
      <w:r w:rsidRPr="00616326">
        <w:rPr>
          <w:rFonts w:ascii="Arial" w:eastAsia="Calibri" w:hAnsi="Arial" w:cs="Arial"/>
          <w:sz w:val="20"/>
          <w:szCs w:val="20"/>
        </w:rPr>
        <w:t xml:space="preserve"> Sig.</w:t>
      </w:r>
      <w:r w:rsidR="009C43D1" w:rsidRPr="00616326">
        <w:rPr>
          <w:rFonts w:ascii="Arial" w:eastAsia="Calibri" w:hAnsi="Arial" w:cs="Arial"/>
          <w:sz w:val="20"/>
          <w:szCs w:val="20"/>
        </w:rPr>
        <w:t>ra</w:t>
      </w:r>
      <w:r w:rsidRPr="00616326">
        <w:rPr>
          <w:rFonts w:ascii="Arial" w:eastAsia="Calibri" w:hAnsi="Arial" w:cs="Arial"/>
          <w:sz w:val="20"/>
          <w:szCs w:val="20"/>
        </w:rPr>
        <w:t xml:space="preserve"> </w:t>
      </w:r>
      <w:r w:rsidR="009C43D1" w:rsidRPr="00616326">
        <w:rPr>
          <w:rFonts w:ascii="Arial" w:eastAsia="Calibri" w:hAnsi="Arial" w:cs="Arial"/>
          <w:sz w:val="20"/>
          <w:szCs w:val="20"/>
        </w:rPr>
        <w:t>Columbro Isabella</w:t>
      </w:r>
      <w:r w:rsidRPr="00616326">
        <w:rPr>
          <w:rFonts w:ascii="Arial" w:eastAsia="Calibri" w:hAnsi="Arial" w:cs="Arial"/>
          <w:sz w:val="20"/>
          <w:szCs w:val="20"/>
        </w:rPr>
        <w:t xml:space="preserve"> – in qualità di </w:t>
      </w:r>
      <w:r w:rsidR="009C43D1" w:rsidRPr="00616326">
        <w:rPr>
          <w:rFonts w:ascii="Arial" w:eastAsia="Calibri" w:hAnsi="Arial" w:cs="Arial"/>
          <w:sz w:val="20"/>
          <w:szCs w:val="20"/>
        </w:rPr>
        <w:t>Amm</w:t>
      </w:r>
      <w:r w:rsidR="00B10719">
        <w:rPr>
          <w:rFonts w:ascii="Arial" w:eastAsia="Calibri" w:hAnsi="Arial" w:cs="Arial"/>
          <w:sz w:val="20"/>
          <w:szCs w:val="20"/>
        </w:rPr>
        <w:t xml:space="preserve">inistratore </w:t>
      </w:r>
      <w:r w:rsidR="009C43D1" w:rsidRPr="00616326">
        <w:rPr>
          <w:rFonts w:ascii="Arial" w:eastAsia="Calibri" w:hAnsi="Arial" w:cs="Arial"/>
          <w:sz w:val="20"/>
          <w:szCs w:val="20"/>
        </w:rPr>
        <w:t>Unico</w:t>
      </w:r>
      <w:r w:rsidRPr="00616326">
        <w:rPr>
          <w:rFonts w:ascii="Arial" w:eastAsia="Calibri" w:hAnsi="Arial" w:cs="Arial"/>
          <w:sz w:val="20"/>
          <w:szCs w:val="20"/>
        </w:rPr>
        <w:t>.-</w:t>
      </w:r>
    </w:p>
    <w:p w:rsidR="00B67789" w:rsidRPr="005F6B76" w:rsidRDefault="00B67789" w:rsidP="00B67789">
      <w:pPr>
        <w:widowControl w:val="0"/>
        <w:ind w:right="20"/>
        <w:jc w:val="both"/>
        <w:rPr>
          <w:rFonts w:ascii="Arial" w:eastAsia="Calibri" w:hAnsi="Arial" w:cs="Arial"/>
          <w:sz w:val="10"/>
          <w:szCs w:val="10"/>
        </w:rPr>
      </w:pPr>
    </w:p>
    <w:p w:rsidR="00C95288" w:rsidRPr="0075754D" w:rsidRDefault="00C95288" w:rsidP="00B67789">
      <w:pPr>
        <w:pStyle w:val="Intestazione1"/>
        <w:spacing w:line="240" w:lineRule="auto"/>
        <w:rPr>
          <w:sz w:val="10"/>
          <w:szCs w:val="10"/>
        </w:rPr>
      </w:pPr>
    </w:p>
    <w:p w:rsidR="00B67789" w:rsidRPr="001F068B" w:rsidRDefault="00B67789" w:rsidP="00B67789">
      <w:pPr>
        <w:pStyle w:val="Intestazione1"/>
        <w:spacing w:line="240" w:lineRule="auto"/>
        <w:rPr>
          <w:szCs w:val="22"/>
        </w:rPr>
      </w:pPr>
      <w:r w:rsidRPr="001F068B">
        <w:rPr>
          <w:szCs w:val="22"/>
        </w:rPr>
        <w:t xml:space="preserve">DISCIPLINARE </w:t>
      </w:r>
      <w:proofErr w:type="spellStart"/>
      <w:r w:rsidRPr="001F068B">
        <w:rPr>
          <w:szCs w:val="22"/>
        </w:rPr>
        <w:t>DI</w:t>
      </w:r>
      <w:proofErr w:type="spellEnd"/>
      <w:r w:rsidRPr="001F068B">
        <w:rPr>
          <w:szCs w:val="22"/>
        </w:rPr>
        <w:t xml:space="preserve"> CONCESSIONE</w:t>
      </w:r>
    </w:p>
    <w:p w:rsidR="00B67789" w:rsidRDefault="00B67789" w:rsidP="00B67789">
      <w:pPr>
        <w:widowControl w:val="0"/>
        <w:tabs>
          <w:tab w:val="left" w:pos="6307"/>
        </w:tabs>
        <w:ind w:right="20"/>
        <w:jc w:val="center"/>
        <w:rPr>
          <w:rFonts w:ascii="Arial" w:eastAsia="Calibri" w:hAnsi="Arial" w:cs="Arial"/>
          <w:spacing w:val="-10"/>
          <w:sz w:val="16"/>
        </w:rPr>
      </w:pPr>
      <w:r>
        <w:rPr>
          <w:rFonts w:ascii="Arial" w:eastAsia="Calibri" w:hAnsi="Arial" w:cs="Arial"/>
          <w:spacing w:val="-10"/>
          <w:sz w:val="16"/>
        </w:rPr>
        <w:t xml:space="preserve">(art. 6 e ss. del T.U. 1775/33, art. 19 del R.R. n. 12 del 12/11/2012 e </w:t>
      </w:r>
      <w:proofErr w:type="spellStart"/>
      <w:r>
        <w:rPr>
          <w:rFonts w:ascii="Arial" w:eastAsia="Calibri" w:hAnsi="Arial" w:cs="Arial"/>
          <w:spacing w:val="-10"/>
          <w:sz w:val="16"/>
        </w:rPr>
        <w:t>s.m.i.</w:t>
      </w:r>
      <w:proofErr w:type="spellEnd"/>
      <w:r>
        <w:rPr>
          <w:rFonts w:ascii="Arial" w:eastAsia="Calibri" w:hAnsi="Arial" w:cs="Arial"/>
          <w:spacing w:val="-10"/>
          <w:sz w:val="16"/>
        </w:rPr>
        <w:t>)</w:t>
      </w:r>
    </w:p>
    <w:p w:rsidR="005F6B76" w:rsidRPr="005F6B76" w:rsidRDefault="005F6B76" w:rsidP="00B67789">
      <w:pPr>
        <w:widowControl w:val="0"/>
        <w:tabs>
          <w:tab w:val="left" w:pos="6307"/>
        </w:tabs>
        <w:ind w:right="20"/>
        <w:jc w:val="center"/>
        <w:rPr>
          <w:rFonts w:ascii="Arial" w:eastAsia="Calibri" w:hAnsi="Arial" w:cs="Arial"/>
          <w:spacing w:val="-10"/>
          <w:sz w:val="10"/>
          <w:szCs w:val="10"/>
        </w:rPr>
      </w:pPr>
    </w:p>
    <w:p w:rsidR="00066F3E" w:rsidRPr="006D144F" w:rsidRDefault="00066F3E" w:rsidP="00532ABA">
      <w:pPr>
        <w:widowControl w:val="0"/>
        <w:tabs>
          <w:tab w:val="left" w:pos="6307"/>
        </w:tabs>
        <w:ind w:right="20"/>
        <w:jc w:val="both"/>
        <w:rPr>
          <w:rFonts w:ascii="Arial" w:eastAsia="Calibri" w:hAnsi="Arial" w:cs="Arial"/>
          <w:sz w:val="18"/>
          <w:szCs w:val="18"/>
        </w:rPr>
      </w:pPr>
      <w:r w:rsidRPr="006D144F">
        <w:rPr>
          <w:rFonts w:ascii="Arial" w:eastAsia="Calibri" w:hAnsi="Arial" w:cs="Arial"/>
          <w:sz w:val="18"/>
          <w:szCs w:val="18"/>
        </w:rPr>
        <w:t>Contenente gli obblighi e condizioni alle quali dovrà essere vincolata la Concessione della derivazione d’acqua a scopo idroelettrico dal fiume Sabato in agro del Comune di Benevento, relativa all’istanza acquisita in data</w:t>
      </w:r>
      <w:r w:rsidR="00C92161" w:rsidRPr="006D144F">
        <w:rPr>
          <w:rFonts w:ascii="Arial" w:eastAsia="Calibri" w:hAnsi="Arial" w:cs="Arial"/>
          <w:sz w:val="18"/>
          <w:szCs w:val="18"/>
        </w:rPr>
        <w:t xml:space="preserve"> 29.06.2015 </w:t>
      </w:r>
      <w:proofErr w:type="spellStart"/>
      <w:r w:rsidRPr="006D144F">
        <w:rPr>
          <w:rFonts w:ascii="Arial" w:eastAsia="Calibri" w:hAnsi="Arial" w:cs="Arial"/>
          <w:sz w:val="18"/>
          <w:szCs w:val="18"/>
        </w:rPr>
        <w:t>prot</w:t>
      </w:r>
      <w:proofErr w:type="spellEnd"/>
      <w:r w:rsidRPr="006D144F">
        <w:rPr>
          <w:rFonts w:ascii="Arial" w:eastAsia="Calibri" w:hAnsi="Arial" w:cs="Arial"/>
          <w:sz w:val="18"/>
          <w:szCs w:val="18"/>
        </w:rPr>
        <w:t>. n.</w:t>
      </w:r>
      <w:r w:rsidR="00C92161" w:rsidRPr="006D144F">
        <w:rPr>
          <w:rFonts w:ascii="Arial" w:eastAsia="Calibri" w:hAnsi="Arial" w:cs="Arial"/>
          <w:sz w:val="18"/>
          <w:szCs w:val="18"/>
        </w:rPr>
        <w:t xml:space="preserve"> 54340, </w:t>
      </w:r>
      <w:r w:rsidR="0075754D">
        <w:rPr>
          <w:rFonts w:ascii="Arial" w:eastAsia="Calibri" w:hAnsi="Arial" w:cs="Arial"/>
          <w:sz w:val="18"/>
          <w:szCs w:val="18"/>
        </w:rPr>
        <w:t>del</w:t>
      </w:r>
      <w:r w:rsidRPr="006D144F">
        <w:rPr>
          <w:rFonts w:ascii="Arial" w:eastAsia="Calibri" w:hAnsi="Arial" w:cs="Arial"/>
          <w:sz w:val="18"/>
          <w:szCs w:val="18"/>
        </w:rPr>
        <w:t xml:space="preserve">la </w:t>
      </w:r>
      <w:proofErr w:type="spellStart"/>
      <w:r w:rsidRPr="006D144F">
        <w:rPr>
          <w:rFonts w:ascii="Arial" w:eastAsia="Calibri" w:hAnsi="Arial" w:cs="Arial"/>
          <w:sz w:val="18"/>
          <w:szCs w:val="18"/>
        </w:rPr>
        <w:t>C</w:t>
      </w:r>
      <w:r w:rsidR="00695D9B">
        <w:rPr>
          <w:rFonts w:ascii="Arial" w:eastAsia="Calibri" w:hAnsi="Arial" w:cs="Arial"/>
          <w:sz w:val="18"/>
          <w:szCs w:val="18"/>
        </w:rPr>
        <w:t>.</w:t>
      </w:r>
      <w:r w:rsidRPr="006D144F">
        <w:rPr>
          <w:rFonts w:ascii="Arial" w:eastAsia="Calibri" w:hAnsi="Arial" w:cs="Arial"/>
          <w:sz w:val="18"/>
          <w:szCs w:val="18"/>
        </w:rPr>
        <w:t>I</w:t>
      </w:r>
      <w:r w:rsidR="00695D9B">
        <w:rPr>
          <w:rFonts w:ascii="Arial" w:eastAsia="Calibri" w:hAnsi="Arial" w:cs="Arial"/>
          <w:sz w:val="18"/>
          <w:szCs w:val="18"/>
        </w:rPr>
        <w:t>.</w:t>
      </w:r>
      <w:r w:rsidRPr="006D144F">
        <w:rPr>
          <w:rFonts w:ascii="Arial" w:eastAsia="Calibri" w:hAnsi="Arial" w:cs="Arial"/>
          <w:sz w:val="18"/>
          <w:szCs w:val="18"/>
        </w:rPr>
        <w:t>R</w:t>
      </w:r>
      <w:r w:rsidR="00695D9B">
        <w:rPr>
          <w:rFonts w:ascii="Arial" w:eastAsia="Calibri" w:hAnsi="Arial" w:cs="Arial"/>
          <w:sz w:val="18"/>
          <w:szCs w:val="18"/>
        </w:rPr>
        <w:t>.</w:t>
      </w:r>
      <w:r w:rsidRPr="006D144F">
        <w:rPr>
          <w:rFonts w:ascii="Arial" w:eastAsia="Calibri" w:hAnsi="Arial" w:cs="Arial"/>
          <w:sz w:val="18"/>
          <w:szCs w:val="18"/>
        </w:rPr>
        <w:t>E</w:t>
      </w:r>
      <w:r w:rsidR="00695D9B">
        <w:rPr>
          <w:rFonts w:ascii="Arial" w:eastAsia="Calibri" w:hAnsi="Arial" w:cs="Arial"/>
          <w:sz w:val="18"/>
          <w:szCs w:val="18"/>
        </w:rPr>
        <w:t>.</w:t>
      </w:r>
      <w:proofErr w:type="spellEnd"/>
      <w:r w:rsidR="00695D9B">
        <w:rPr>
          <w:rFonts w:ascii="Arial" w:eastAsia="Calibri" w:hAnsi="Arial" w:cs="Arial"/>
          <w:sz w:val="18"/>
          <w:szCs w:val="18"/>
        </w:rPr>
        <w:t xml:space="preserve"> </w:t>
      </w:r>
      <w:r w:rsidRPr="006D144F">
        <w:rPr>
          <w:rFonts w:ascii="Arial" w:eastAsia="Calibri" w:hAnsi="Arial" w:cs="Arial"/>
          <w:sz w:val="18"/>
          <w:szCs w:val="18"/>
        </w:rPr>
        <w:t xml:space="preserve">Srl e successivamente </w:t>
      </w:r>
      <w:r w:rsidR="0075754D">
        <w:rPr>
          <w:rFonts w:ascii="Arial" w:eastAsia="Calibri" w:hAnsi="Arial" w:cs="Arial"/>
          <w:sz w:val="18"/>
          <w:szCs w:val="18"/>
        </w:rPr>
        <w:t xml:space="preserve">della </w:t>
      </w:r>
      <w:proofErr w:type="spellStart"/>
      <w:r w:rsidR="00624B91" w:rsidRPr="00616326">
        <w:rPr>
          <w:rFonts w:ascii="Arial" w:hAnsi="Arial" w:cs="Arial"/>
          <w:sz w:val="20"/>
          <w:szCs w:val="20"/>
        </w:rPr>
        <w:t>C</w:t>
      </w:r>
      <w:r w:rsidR="00624B91">
        <w:rPr>
          <w:rFonts w:ascii="Arial" w:hAnsi="Arial" w:cs="Arial"/>
          <w:sz w:val="20"/>
          <w:szCs w:val="20"/>
        </w:rPr>
        <w:t>O</w:t>
      </w:r>
      <w:r w:rsidR="00624B91" w:rsidRPr="00616326">
        <w:rPr>
          <w:rFonts w:ascii="Arial" w:hAnsi="Arial" w:cs="Arial"/>
          <w:sz w:val="20"/>
          <w:szCs w:val="20"/>
        </w:rPr>
        <w:t>.</w:t>
      </w:r>
      <w:r w:rsidR="00624B91">
        <w:rPr>
          <w:rFonts w:ascii="Arial" w:hAnsi="Arial" w:cs="Arial"/>
          <w:sz w:val="20"/>
          <w:szCs w:val="20"/>
        </w:rPr>
        <w:t>R.E</w:t>
      </w:r>
      <w:r w:rsidR="00624B91" w:rsidRPr="00616326">
        <w:rPr>
          <w:rFonts w:ascii="Arial" w:hAnsi="Arial" w:cs="Arial"/>
          <w:sz w:val="20"/>
          <w:szCs w:val="20"/>
        </w:rPr>
        <w:t>.Srl</w:t>
      </w:r>
      <w:proofErr w:type="spellEnd"/>
      <w:r w:rsidR="0063319E">
        <w:rPr>
          <w:rFonts w:ascii="Arial" w:eastAsia="Calibri" w:hAnsi="Arial" w:cs="Arial"/>
          <w:sz w:val="18"/>
          <w:szCs w:val="18"/>
        </w:rPr>
        <w:t>,</w:t>
      </w:r>
      <w:r w:rsidRPr="006D144F">
        <w:rPr>
          <w:rFonts w:ascii="Arial" w:eastAsia="Calibri" w:hAnsi="Arial" w:cs="Arial"/>
          <w:sz w:val="18"/>
          <w:szCs w:val="18"/>
        </w:rPr>
        <w:t xml:space="preserve"> </w:t>
      </w:r>
      <w:r w:rsidR="00B10719" w:rsidRPr="006D144F">
        <w:rPr>
          <w:rFonts w:ascii="Arial" w:eastAsia="Calibri" w:hAnsi="Arial" w:cs="Arial"/>
          <w:sz w:val="18"/>
          <w:szCs w:val="18"/>
        </w:rPr>
        <w:t>C/da Ponte Valentin</w:t>
      </w:r>
      <w:r w:rsidR="0063319E">
        <w:rPr>
          <w:rFonts w:ascii="Arial" w:eastAsia="Calibri" w:hAnsi="Arial" w:cs="Arial"/>
          <w:sz w:val="18"/>
          <w:szCs w:val="18"/>
        </w:rPr>
        <w:t>o</w:t>
      </w:r>
      <w:r w:rsidR="00B10719" w:rsidRPr="006D144F">
        <w:rPr>
          <w:rFonts w:ascii="Arial" w:eastAsia="Calibri" w:hAnsi="Arial" w:cs="Arial"/>
          <w:sz w:val="18"/>
          <w:szCs w:val="18"/>
        </w:rPr>
        <w:t xml:space="preserve"> -</w:t>
      </w:r>
      <w:r w:rsidR="0063319E">
        <w:rPr>
          <w:rFonts w:ascii="Arial" w:eastAsia="Calibri" w:hAnsi="Arial" w:cs="Arial"/>
          <w:sz w:val="18"/>
          <w:szCs w:val="18"/>
        </w:rPr>
        <w:t xml:space="preserve"> </w:t>
      </w:r>
      <w:r w:rsidR="00394B7C" w:rsidRPr="006D144F">
        <w:rPr>
          <w:rFonts w:ascii="Arial" w:eastAsia="Calibri" w:hAnsi="Arial" w:cs="Arial"/>
          <w:sz w:val="18"/>
          <w:szCs w:val="18"/>
        </w:rPr>
        <w:t xml:space="preserve">Zona </w:t>
      </w:r>
      <w:r w:rsidR="00B10719" w:rsidRPr="006D144F">
        <w:rPr>
          <w:rFonts w:ascii="Arial" w:eastAsia="Calibri" w:hAnsi="Arial" w:cs="Arial"/>
          <w:sz w:val="18"/>
          <w:szCs w:val="18"/>
        </w:rPr>
        <w:t xml:space="preserve">ASI </w:t>
      </w:r>
      <w:r w:rsidR="00394B7C" w:rsidRPr="006D144F">
        <w:rPr>
          <w:rFonts w:ascii="Arial" w:eastAsia="Calibri" w:hAnsi="Arial" w:cs="Arial"/>
          <w:sz w:val="18"/>
          <w:szCs w:val="18"/>
        </w:rPr>
        <w:t xml:space="preserve">Benevento. </w:t>
      </w:r>
      <w:r w:rsidR="00394B7C" w:rsidRPr="006D144F">
        <w:rPr>
          <w:rFonts w:ascii="Arial" w:eastAsia="Calibri" w:hAnsi="Arial" w:cs="Arial"/>
          <w:color w:val="FF0000"/>
          <w:sz w:val="18"/>
          <w:szCs w:val="18"/>
        </w:rPr>
        <w:t xml:space="preserve"> </w:t>
      </w:r>
      <w:r w:rsidRPr="006D144F">
        <w:rPr>
          <w:rFonts w:ascii="Arial" w:eastAsia="Calibri" w:hAnsi="Arial" w:cs="Arial"/>
          <w:sz w:val="18"/>
          <w:szCs w:val="18"/>
        </w:rPr>
        <w:t xml:space="preserve">    </w:t>
      </w:r>
    </w:p>
    <w:p w:rsidR="00B67789" w:rsidRPr="001F068B" w:rsidRDefault="00B67789" w:rsidP="00532ABA">
      <w:pPr>
        <w:widowControl w:val="0"/>
        <w:tabs>
          <w:tab w:val="left" w:pos="6307"/>
        </w:tabs>
        <w:ind w:right="23"/>
        <w:jc w:val="both"/>
        <w:rPr>
          <w:rFonts w:ascii="Arial" w:eastAsia="Calibri" w:hAnsi="Arial" w:cs="Arial"/>
          <w:spacing w:val="-10"/>
          <w:sz w:val="10"/>
          <w:szCs w:val="10"/>
        </w:rPr>
      </w:pPr>
    </w:p>
    <w:p w:rsidR="009C43D1" w:rsidRPr="0063319E" w:rsidRDefault="009C43D1" w:rsidP="009C43D1">
      <w:pPr>
        <w:jc w:val="both"/>
        <w:rPr>
          <w:rFonts w:ascii="Arial" w:eastAsia="Calibri" w:hAnsi="Arial" w:cs="Arial"/>
          <w:b/>
          <w:sz w:val="20"/>
          <w:szCs w:val="20"/>
          <w:u w:val="single"/>
        </w:rPr>
      </w:pPr>
      <w:r w:rsidRPr="0063319E">
        <w:rPr>
          <w:rFonts w:ascii="Arial" w:eastAsia="Calibri" w:hAnsi="Arial" w:cs="Arial"/>
          <w:b/>
          <w:sz w:val="20"/>
          <w:szCs w:val="20"/>
          <w:u w:val="single"/>
        </w:rPr>
        <w:t xml:space="preserve">ART. 1 - </w:t>
      </w:r>
      <w:r w:rsidRPr="0063319E">
        <w:rPr>
          <w:rFonts w:ascii="Arial" w:eastAsia="Calibri" w:hAnsi="Arial" w:cs="Arial"/>
          <w:sz w:val="20"/>
          <w:szCs w:val="20"/>
          <w:u w:val="single"/>
        </w:rPr>
        <w:t>QUANTITA’ ED USO DELL’ACQUA DA DERIVARE</w:t>
      </w:r>
      <w:r w:rsidRPr="0063319E">
        <w:rPr>
          <w:rFonts w:ascii="Arial" w:eastAsia="Calibri" w:hAnsi="Arial" w:cs="Arial"/>
          <w:b/>
          <w:sz w:val="20"/>
          <w:szCs w:val="20"/>
          <w:u w:val="single"/>
        </w:rPr>
        <w:t xml:space="preserve"> </w:t>
      </w:r>
    </w:p>
    <w:p w:rsidR="009C43D1" w:rsidRPr="00C95288" w:rsidRDefault="009C43D1" w:rsidP="00C95288">
      <w:pPr>
        <w:jc w:val="both"/>
        <w:rPr>
          <w:rFonts w:ascii="Arial" w:eastAsia="Calibri" w:hAnsi="Arial" w:cs="Arial"/>
          <w:sz w:val="18"/>
          <w:szCs w:val="18"/>
        </w:rPr>
      </w:pPr>
      <w:r w:rsidRPr="006D144F">
        <w:rPr>
          <w:rFonts w:ascii="Arial" w:eastAsia="Calibri" w:hAnsi="Arial" w:cs="Arial"/>
          <w:sz w:val="18"/>
          <w:szCs w:val="18"/>
        </w:rPr>
        <w:t xml:space="preserve">La quantità d’acqua da derivare </w:t>
      </w:r>
      <w:r w:rsidR="00066F3E" w:rsidRPr="006D144F">
        <w:rPr>
          <w:rFonts w:ascii="Arial" w:eastAsia="Calibri" w:hAnsi="Arial" w:cs="Arial"/>
          <w:sz w:val="18"/>
          <w:szCs w:val="18"/>
        </w:rPr>
        <w:t xml:space="preserve">dal fiume Sabato </w:t>
      </w:r>
      <w:r w:rsidR="00C95288">
        <w:rPr>
          <w:rFonts w:ascii="Arial" w:eastAsia="Calibri" w:hAnsi="Arial" w:cs="Arial"/>
          <w:sz w:val="18"/>
          <w:szCs w:val="18"/>
        </w:rPr>
        <w:t>con p</w:t>
      </w:r>
      <w:r w:rsidRPr="00C95288">
        <w:rPr>
          <w:rFonts w:ascii="Arial" w:eastAsia="Calibri" w:hAnsi="Arial" w:cs="Arial"/>
          <w:sz w:val="18"/>
          <w:szCs w:val="18"/>
        </w:rPr>
        <w:t xml:space="preserve">resa localizzata nel Comune di Benevento alla C/da Masseria </w:t>
      </w:r>
      <w:proofErr w:type="spellStart"/>
      <w:r w:rsidR="00B2051E" w:rsidRPr="00C95288">
        <w:rPr>
          <w:rFonts w:ascii="Arial" w:eastAsia="Calibri" w:hAnsi="Arial" w:cs="Arial"/>
          <w:sz w:val="18"/>
          <w:szCs w:val="18"/>
        </w:rPr>
        <w:t>Zolli</w:t>
      </w:r>
      <w:proofErr w:type="spellEnd"/>
      <w:r w:rsidR="00B10719" w:rsidRPr="00C95288">
        <w:rPr>
          <w:rFonts w:ascii="Arial" w:eastAsia="Calibri" w:hAnsi="Arial" w:cs="Arial"/>
          <w:sz w:val="18"/>
          <w:szCs w:val="18"/>
        </w:rPr>
        <w:t>,</w:t>
      </w:r>
      <w:r w:rsidR="00B2051E" w:rsidRPr="00C95288">
        <w:rPr>
          <w:rFonts w:ascii="Arial" w:eastAsia="Calibri" w:hAnsi="Arial" w:cs="Arial"/>
          <w:sz w:val="18"/>
          <w:szCs w:val="18"/>
        </w:rPr>
        <w:t xml:space="preserve"> </w:t>
      </w:r>
      <w:r w:rsidRPr="00C95288">
        <w:rPr>
          <w:rFonts w:ascii="Arial" w:eastAsia="Calibri" w:hAnsi="Arial" w:cs="Arial"/>
          <w:sz w:val="18"/>
          <w:szCs w:val="18"/>
        </w:rPr>
        <w:t xml:space="preserve">in sponda </w:t>
      </w:r>
      <w:proofErr w:type="spellStart"/>
      <w:r w:rsidRPr="00C95288">
        <w:rPr>
          <w:rFonts w:ascii="Arial" w:eastAsia="Calibri" w:hAnsi="Arial" w:cs="Arial"/>
          <w:sz w:val="18"/>
          <w:szCs w:val="18"/>
        </w:rPr>
        <w:t>dx</w:t>
      </w:r>
      <w:proofErr w:type="spellEnd"/>
      <w:r w:rsidRPr="00C95288">
        <w:rPr>
          <w:rFonts w:ascii="Arial" w:eastAsia="Calibri" w:hAnsi="Arial" w:cs="Arial"/>
          <w:sz w:val="18"/>
          <w:szCs w:val="18"/>
        </w:rPr>
        <w:t xml:space="preserve"> idrografica del fiume Sabato (foglio n. </w:t>
      </w:r>
      <w:r w:rsidR="00B10719" w:rsidRPr="006D144F">
        <w:rPr>
          <w:rFonts w:ascii="Arial" w:eastAsia="Calibri" w:hAnsi="Arial" w:cs="Arial"/>
          <w:sz w:val="18"/>
          <w:szCs w:val="18"/>
        </w:rPr>
        <w:t xml:space="preserve">70,  </w:t>
      </w:r>
      <w:proofErr w:type="spellStart"/>
      <w:r w:rsidR="00B10719" w:rsidRPr="006D144F">
        <w:rPr>
          <w:rFonts w:ascii="Arial" w:eastAsia="Calibri" w:hAnsi="Arial" w:cs="Arial"/>
          <w:sz w:val="18"/>
          <w:szCs w:val="18"/>
        </w:rPr>
        <w:t>p.lle</w:t>
      </w:r>
      <w:proofErr w:type="spellEnd"/>
      <w:r w:rsidR="00B10719" w:rsidRPr="006D144F">
        <w:rPr>
          <w:rFonts w:ascii="Arial" w:eastAsia="Calibri" w:hAnsi="Arial" w:cs="Arial"/>
          <w:sz w:val="18"/>
          <w:szCs w:val="18"/>
        </w:rPr>
        <w:t xml:space="preserve"> n. 335,347,442 e 449</w:t>
      </w:r>
      <w:r w:rsidRPr="00C95288">
        <w:rPr>
          <w:rFonts w:ascii="Arial" w:eastAsia="Calibri" w:hAnsi="Arial" w:cs="Arial"/>
          <w:sz w:val="18"/>
          <w:szCs w:val="18"/>
        </w:rPr>
        <w:t>)</w:t>
      </w:r>
      <w:r w:rsidR="00C95288">
        <w:rPr>
          <w:rFonts w:ascii="Arial" w:eastAsia="Calibri" w:hAnsi="Arial" w:cs="Arial"/>
          <w:sz w:val="18"/>
          <w:szCs w:val="18"/>
        </w:rPr>
        <w:t xml:space="preserve"> è fissata nella misura </w:t>
      </w:r>
      <w:r w:rsidRPr="00C95288">
        <w:rPr>
          <w:rFonts w:ascii="Arial" w:eastAsia="Calibri" w:hAnsi="Arial" w:cs="Arial"/>
          <w:sz w:val="18"/>
          <w:szCs w:val="18"/>
        </w:rPr>
        <w:t xml:space="preserve"> </w:t>
      </w:r>
      <w:r w:rsidR="00C95288">
        <w:rPr>
          <w:rFonts w:ascii="Arial" w:eastAsia="Calibri" w:hAnsi="Arial" w:cs="Arial"/>
          <w:sz w:val="18"/>
          <w:szCs w:val="18"/>
        </w:rPr>
        <w:t>massima</w:t>
      </w:r>
      <w:r w:rsidR="00C95288" w:rsidRPr="006D144F">
        <w:rPr>
          <w:rFonts w:ascii="Arial" w:eastAsia="Calibri" w:hAnsi="Arial" w:cs="Arial"/>
          <w:sz w:val="18"/>
          <w:szCs w:val="18"/>
        </w:rPr>
        <w:t xml:space="preserve"> complessiv</w:t>
      </w:r>
      <w:r w:rsidR="00C95288">
        <w:rPr>
          <w:rFonts w:ascii="Arial" w:eastAsia="Calibri" w:hAnsi="Arial" w:cs="Arial"/>
          <w:sz w:val="18"/>
          <w:szCs w:val="18"/>
        </w:rPr>
        <w:t xml:space="preserve">a di </w:t>
      </w:r>
      <w:r w:rsidR="00C95288" w:rsidRPr="006D144F">
        <w:rPr>
          <w:rFonts w:ascii="Arial" w:eastAsia="Calibri" w:hAnsi="Arial" w:cs="Arial"/>
          <w:sz w:val="18"/>
          <w:szCs w:val="18"/>
        </w:rPr>
        <w:t xml:space="preserve">7.000 l/sec. (pari a moduli70) e moduli medi complessivi 4.100 l/sec. (pari a moduli 41) </w:t>
      </w:r>
      <w:r w:rsidR="00354D67">
        <w:rPr>
          <w:rFonts w:ascii="Arial" w:eastAsia="Calibri" w:hAnsi="Arial" w:cs="Arial"/>
          <w:sz w:val="18"/>
          <w:szCs w:val="18"/>
        </w:rPr>
        <w:t>con</w:t>
      </w:r>
      <w:r w:rsidR="00C95288">
        <w:rPr>
          <w:rFonts w:ascii="Arial" w:eastAsia="Calibri" w:hAnsi="Arial" w:cs="Arial"/>
          <w:sz w:val="18"/>
          <w:szCs w:val="18"/>
        </w:rPr>
        <w:t xml:space="preserve"> un </w:t>
      </w:r>
      <w:r w:rsidR="00C95288" w:rsidRPr="006D144F">
        <w:rPr>
          <w:rFonts w:ascii="Arial" w:eastAsia="Calibri" w:hAnsi="Arial" w:cs="Arial"/>
          <w:sz w:val="18"/>
          <w:szCs w:val="18"/>
        </w:rPr>
        <w:t xml:space="preserve"> salto </w:t>
      </w:r>
      <w:r w:rsidR="00354D67">
        <w:rPr>
          <w:rFonts w:ascii="Arial" w:eastAsia="Calibri" w:hAnsi="Arial" w:cs="Arial"/>
          <w:sz w:val="18"/>
          <w:szCs w:val="18"/>
        </w:rPr>
        <w:t xml:space="preserve">legale, dal punto di prelievo al punto di restituzione, di </w:t>
      </w:r>
      <w:r w:rsidR="00C95288" w:rsidRPr="006D144F">
        <w:rPr>
          <w:rFonts w:ascii="Arial" w:eastAsia="Calibri" w:hAnsi="Arial" w:cs="Arial"/>
          <w:sz w:val="18"/>
          <w:szCs w:val="18"/>
        </w:rPr>
        <w:t xml:space="preserve"> metri 2,94, per un</w:t>
      </w:r>
      <w:r w:rsidR="00354D67">
        <w:rPr>
          <w:rFonts w:ascii="Arial" w:eastAsia="Calibri" w:hAnsi="Arial" w:cs="Arial"/>
          <w:sz w:val="18"/>
          <w:szCs w:val="18"/>
        </w:rPr>
        <w:t xml:space="preserve">a derivazione </w:t>
      </w:r>
      <w:r w:rsidR="00C95288" w:rsidRPr="006D144F">
        <w:rPr>
          <w:rFonts w:ascii="Arial" w:eastAsia="Calibri" w:hAnsi="Arial" w:cs="Arial"/>
          <w:sz w:val="18"/>
          <w:szCs w:val="18"/>
        </w:rPr>
        <w:t>massim</w:t>
      </w:r>
      <w:r w:rsidR="00354D67">
        <w:rPr>
          <w:rFonts w:ascii="Arial" w:eastAsia="Calibri" w:hAnsi="Arial" w:cs="Arial"/>
          <w:sz w:val="18"/>
          <w:szCs w:val="18"/>
        </w:rPr>
        <w:t>a</w:t>
      </w:r>
      <w:r w:rsidR="00C95288" w:rsidRPr="006D144F">
        <w:rPr>
          <w:rFonts w:ascii="Arial" w:eastAsia="Calibri" w:hAnsi="Arial" w:cs="Arial"/>
          <w:sz w:val="18"/>
          <w:szCs w:val="18"/>
        </w:rPr>
        <w:t xml:space="preserve"> annu</w:t>
      </w:r>
      <w:r w:rsidR="00354D67">
        <w:rPr>
          <w:rFonts w:ascii="Arial" w:eastAsia="Calibri" w:hAnsi="Arial" w:cs="Arial"/>
          <w:sz w:val="18"/>
          <w:szCs w:val="18"/>
        </w:rPr>
        <w:t>a</w:t>
      </w:r>
      <w:r w:rsidR="00C95288" w:rsidRPr="006D144F">
        <w:rPr>
          <w:rFonts w:ascii="Arial" w:eastAsia="Calibri" w:hAnsi="Arial" w:cs="Arial"/>
          <w:sz w:val="18"/>
          <w:szCs w:val="18"/>
        </w:rPr>
        <w:t xml:space="preserve"> complessiv</w:t>
      </w:r>
      <w:r w:rsidR="00354D67">
        <w:rPr>
          <w:rFonts w:ascii="Arial" w:eastAsia="Calibri" w:hAnsi="Arial" w:cs="Arial"/>
          <w:sz w:val="18"/>
          <w:szCs w:val="18"/>
        </w:rPr>
        <w:t xml:space="preserve">a </w:t>
      </w:r>
      <w:r w:rsidR="00C95288" w:rsidRPr="006D144F">
        <w:rPr>
          <w:rFonts w:ascii="Arial" w:eastAsia="Calibri" w:hAnsi="Arial" w:cs="Arial"/>
          <w:sz w:val="18"/>
          <w:szCs w:val="18"/>
        </w:rPr>
        <w:t xml:space="preserve">di 134,39 </w:t>
      </w:r>
      <w:proofErr w:type="spellStart"/>
      <w:r w:rsidR="00C95288" w:rsidRPr="006D144F">
        <w:rPr>
          <w:rFonts w:ascii="Arial" w:eastAsia="Calibri" w:hAnsi="Arial" w:cs="Arial"/>
          <w:sz w:val="18"/>
          <w:szCs w:val="18"/>
        </w:rPr>
        <w:t>Mm³</w:t>
      </w:r>
      <w:proofErr w:type="spellEnd"/>
      <w:r w:rsidR="00C95288" w:rsidRPr="006D144F">
        <w:rPr>
          <w:rFonts w:ascii="Arial" w:eastAsia="Calibri" w:hAnsi="Arial" w:cs="Arial"/>
          <w:sz w:val="18"/>
          <w:szCs w:val="18"/>
        </w:rPr>
        <w:t>, così come indicati nell’istanza di concessione e nell’allegata documentazione tecnico</w:t>
      </w:r>
      <w:r w:rsidR="00354D67">
        <w:rPr>
          <w:rFonts w:ascii="Arial" w:eastAsia="Calibri" w:hAnsi="Arial" w:cs="Arial"/>
          <w:sz w:val="18"/>
          <w:szCs w:val="18"/>
        </w:rPr>
        <w:t>-</w:t>
      </w:r>
      <w:r w:rsidR="00C95288" w:rsidRPr="006D144F">
        <w:rPr>
          <w:rFonts w:ascii="Arial" w:eastAsia="Calibri" w:hAnsi="Arial" w:cs="Arial"/>
          <w:sz w:val="18"/>
          <w:szCs w:val="18"/>
        </w:rPr>
        <w:t xml:space="preserve"> amministrativa</w:t>
      </w:r>
      <w:r w:rsidR="00354D67">
        <w:rPr>
          <w:rFonts w:ascii="Arial" w:eastAsia="Calibri" w:hAnsi="Arial" w:cs="Arial"/>
          <w:sz w:val="18"/>
          <w:szCs w:val="18"/>
        </w:rPr>
        <w:t xml:space="preserve">, </w:t>
      </w:r>
      <w:proofErr w:type="spellStart"/>
      <w:r w:rsidR="00354D67">
        <w:rPr>
          <w:rFonts w:ascii="Arial" w:eastAsia="Calibri" w:hAnsi="Arial" w:cs="Arial"/>
          <w:sz w:val="18"/>
          <w:szCs w:val="18"/>
        </w:rPr>
        <w:t>pe</w:t>
      </w:r>
      <w:proofErr w:type="spellEnd"/>
      <w:r w:rsidR="00354D67">
        <w:rPr>
          <w:rFonts w:ascii="Arial" w:eastAsia="Calibri" w:hAnsi="Arial" w:cs="Arial"/>
          <w:sz w:val="18"/>
          <w:szCs w:val="18"/>
        </w:rPr>
        <w:t xml:space="preserve"> runa potenza nominale media di </w:t>
      </w:r>
      <w:proofErr w:type="spellStart"/>
      <w:r w:rsidR="00354D67">
        <w:rPr>
          <w:rFonts w:ascii="Arial" w:eastAsia="Calibri" w:hAnsi="Arial" w:cs="Arial"/>
          <w:sz w:val="18"/>
          <w:szCs w:val="18"/>
        </w:rPr>
        <w:t>Kw</w:t>
      </w:r>
      <w:proofErr w:type="spellEnd"/>
      <w:r w:rsidR="00354D67">
        <w:rPr>
          <w:rFonts w:ascii="Arial" w:eastAsia="Calibri" w:hAnsi="Arial" w:cs="Arial"/>
          <w:sz w:val="18"/>
          <w:szCs w:val="18"/>
        </w:rPr>
        <w:t xml:space="preserve"> 118,3 di energia elettrica prodotta.</w:t>
      </w:r>
      <w:r w:rsidRPr="00C95288">
        <w:rPr>
          <w:rFonts w:ascii="Arial" w:eastAsia="Calibri" w:hAnsi="Arial" w:cs="Arial"/>
          <w:sz w:val="18"/>
          <w:szCs w:val="18"/>
        </w:rPr>
        <w:t xml:space="preserve"> </w:t>
      </w:r>
    </w:p>
    <w:p w:rsidR="009C43D1" w:rsidRPr="006D144F" w:rsidRDefault="009C43D1" w:rsidP="00020D27">
      <w:pPr>
        <w:jc w:val="both"/>
        <w:rPr>
          <w:rFonts w:ascii="Arial" w:eastAsia="Calibri" w:hAnsi="Arial" w:cs="Arial"/>
          <w:sz w:val="18"/>
          <w:szCs w:val="18"/>
        </w:rPr>
      </w:pPr>
      <w:r w:rsidRPr="006D144F">
        <w:rPr>
          <w:rFonts w:ascii="Arial" w:eastAsia="Calibri" w:hAnsi="Arial" w:cs="Arial"/>
          <w:sz w:val="18"/>
          <w:szCs w:val="18"/>
        </w:rPr>
        <w:t>Detta quantità potrà in seguito variare in applicazione di norme relative al corretto e razionale uso delle risorse idriche interessate.</w:t>
      </w:r>
      <w:r w:rsidR="00066F3E" w:rsidRPr="006D144F">
        <w:rPr>
          <w:rFonts w:ascii="Arial" w:eastAsia="Calibri" w:hAnsi="Arial" w:cs="Arial"/>
          <w:sz w:val="18"/>
          <w:szCs w:val="18"/>
        </w:rPr>
        <w:t xml:space="preserve"> Prelievi d’acqua superio</w:t>
      </w:r>
      <w:r w:rsidR="005F6B76" w:rsidRPr="006D144F">
        <w:rPr>
          <w:rFonts w:ascii="Arial" w:eastAsia="Calibri" w:hAnsi="Arial" w:cs="Arial"/>
          <w:sz w:val="18"/>
          <w:szCs w:val="18"/>
        </w:rPr>
        <w:t>ri</w:t>
      </w:r>
      <w:r w:rsidR="001F068B" w:rsidRPr="006D144F">
        <w:rPr>
          <w:rFonts w:ascii="Arial" w:eastAsia="Calibri" w:hAnsi="Arial" w:cs="Arial"/>
          <w:sz w:val="18"/>
          <w:szCs w:val="18"/>
        </w:rPr>
        <w:t xml:space="preserve"> </w:t>
      </w:r>
      <w:r w:rsidR="00066F3E" w:rsidRPr="006D144F">
        <w:rPr>
          <w:rFonts w:ascii="Arial" w:eastAsia="Calibri" w:hAnsi="Arial" w:cs="Arial"/>
          <w:sz w:val="18"/>
          <w:szCs w:val="18"/>
        </w:rPr>
        <w:t xml:space="preserve">alla quantità concessa costituiranno prelievi abusivi sanzionabili ai sensi dell’art. 17 del T.U.  n. 1775/33 e </w:t>
      </w:r>
      <w:proofErr w:type="spellStart"/>
      <w:r w:rsidR="00066F3E" w:rsidRPr="006D144F">
        <w:rPr>
          <w:rFonts w:ascii="Arial" w:eastAsia="Calibri" w:hAnsi="Arial" w:cs="Arial"/>
          <w:sz w:val="18"/>
          <w:szCs w:val="18"/>
        </w:rPr>
        <w:t>s.m.i.</w:t>
      </w:r>
      <w:proofErr w:type="spellEnd"/>
    </w:p>
    <w:p w:rsidR="009C43D1" w:rsidRPr="001F068B" w:rsidRDefault="009C43D1" w:rsidP="009C43D1">
      <w:pPr>
        <w:jc w:val="both"/>
        <w:rPr>
          <w:rFonts w:ascii="Times New Roman" w:hAnsi="Times New Roman" w:cs="Times New Roman"/>
          <w:sz w:val="10"/>
          <w:szCs w:val="10"/>
        </w:rPr>
      </w:pPr>
    </w:p>
    <w:p w:rsidR="009C43D1" w:rsidRPr="0063319E" w:rsidRDefault="009C43D1" w:rsidP="009C43D1">
      <w:pPr>
        <w:jc w:val="both"/>
        <w:rPr>
          <w:rFonts w:ascii="Arial" w:eastAsia="Calibri" w:hAnsi="Arial" w:cs="Arial"/>
          <w:sz w:val="20"/>
          <w:szCs w:val="20"/>
          <w:u w:val="single"/>
        </w:rPr>
      </w:pPr>
      <w:r w:rsidRPr="0063319E">
        <w:rPr>
          <w:rFonts w:ascii="Arial" w:eastAsia="Calibri" w:hAnsi="Arial" w:cs="Arial"/>
          <w:b/>
          <w:sz w:val="20"/>
          <w:szCs w:val="20"/>
          <w:u w:val="single"/>
        </w:rPr>
        <w:t xml:space="preserve">ART. 2 - </w:t>
      </w:r>
      <w:r w:rsidRPr="0063319E">
        <w:rPr>
          <w:rFonts w:ascii="Arial" w:eastAsia="Calibri" w:hAnsi="Arial" w:cs="Arial"/>
          <w:sz w:val="20"/>
          <w:szCs w:val="20"/>
          <w:u w:val="single"/>
        </w:rPr>
        <w:t xml:space="preserve">LUOGO - MODO </w:t>
      </w:r>
      <w:proofErr w:type="spellStart"/>
      <w:r w:rsidRPr="0063319E">
        <w:rPr>
          <w:rFonts w:ascii="Arial" w:eastAsia="Calibri" w:hAnsi="Arial" w:cs="Arial"/>
          <w:sz w:val="20"/>
          <w:szCs w:val="20"/>
          <w:u w:val="single"/>
        </w:rPr>
        <w:t>DI</w:t>
      </w:r>
      <w:proofErr w:type="spellEnd"/>
      <w:r w:rsidRPr="0063319E">
        <w:rPr>
          <w:rFonts w:ascii="Arial" w:eastAsia="Calibri" w:hAnsi="Arial" w:cs="Arial"/>
          <w:sz w:val="20"/>
          <w:szCs w:val="20"/>
          <w:u w:val="single"/>
        </w:rPr>
        <w:t xml:space="preserve"> PRESA - UTILIZZAZIONE DELL’ACQUA</w:t>
      </w:r>
    </w:p>
    <w:p w:rsidR="009C43D1" w:rsidRPr="006D144F" w:rsidRDefault="00066F3E" w:rsidP="00354D67">
      <w:pPr>
        <w:jc w:val="both"/>
        <w:rPr>
          <w:rFonts w:ascii="Arial" w:eastAsia="Calibri" w:hAnsi="Arial" w:cs="Arial"/>
          <w:sz w:val="18"/>
          <w:szCs w:val="18"/>
        </w:rPr>
      </w:pPr>
      <w:r w:rsidRPr="006D144F">
        <w:rPr>
          <w:rFonts w:ascii="Arial" w:eastAsia="Calibri" w:hAnsi="Arial" w:cs="Arial"/>
          <w:sz w:val="18"/>
          <w:szCs w:val="18"/>
        </w:rPr>
        <w:t xml:space="preserve">L’opera di presa dell’acqua dal Fiume Sabato è situata in località Masseria </w:t>
      </w:r>
      <w:proofErr w:type="spellStart"/>
      <w:r w:rsidRPr="006D144F">
        <w:rPr>
          <w:rFonts w:ascii="Arial" w:eastAsia="Calibri" w:hAnsi="Arial" w:cs="Arial"/>
          <w:sz w:val="18"/>
          <w:szCs w:val="18"/>
        </w:rPr>
        <w:t>Zolli</w:t>
      </w:r>
      <w:proofErr w:type="spellEnd"/>
      <w:r w:rsidRPr="006D144F">
        <w:rPr>
          <w:rFonts w:ascii="Arial" w:eastAsia="Calibri" w:hAnsi="Arial" w:cs="Arial"/>
          <w:sz w:val="18"/>
          <w:szCs w:val="18"/>
        </w:rPr>
        <w:t xml:space="preserve"> del Comune di Benevento</w:t>
      </w:r>
      <w:r w:rsidR="00855D0D" w:rsidRPr="006D144F">
        <w:rPr>
          <w:rFonts w:ascii="Arial" w:eastAsia="Calibri" w:hAnsi="Arial" w:cs="Arial"/>
          <w:sz w:val="18"/>
          <w:szCs w:val="18"/>
        </w:rPr>
        <w:t xml:space="preserve"> ed è </w:t>
      </w:r>
      <w:r w:rsidRPr="006D144F">
        <w:rPr>
          <w:rFonts w:ascii="Arial" w:eastAsia="Calibri" w:hAnsi="Arial" w:cs="Arial"/>
          <w:sz w:val="18"/>
          <w:szCs w:val="18"/>
        </w:rPr>
        <w:t>posta</w:t>
      </w:r>
      <w:r w:rsidR="00354D67">
        <w:rPr>
          <w:rFonts w:ascii="Arial" w:eastAsia="Calibri" w:hAnsi="Arial" w:cs="Arial"/>
          <w:sz w:val="18"/>
          <w:szCs w:val="18"/>
        </w:rPr>
        <w:t xml:space="preserve"> a ridosso di una</w:t>
      </w:r>
      <w:r w:rsidRPr="006D144F">
        <w:rPr>
          <w:rFonts w:ascii="Arial" w:eastAsia="Calibri" w:hAnsi="Arial" w:cs="Arial"/>
          <w:sz w:val="18"/>
          <w:szCs w:val="18"/>
        </w:rPr>
        <w:t xml:space="preserve"> briglia esistente di </w:t>
      </w:r>
      <w:proofErr w:type="spellStart"/>
      <w:r w:rsidRPr="006D144F">
        <w:rPr>
          <w:rFonts w:ascii="Arial" w:eastAsia="Calibri" w:hAnsi="Arial" w:cs="Arial"/>
          <w:sz w:val="18"/>
          <w:szCs w:val="18"/>
        </w:rPr>
        <w:t>regimazione</w:t>
      </w:r>
      <w:proofErr w:type="spellEnd"/>
      <w:r w:rsidRPr="006D144F">
        <w:rPr>
          <w:rFonts w:ascii="Arial" w:eastAsia="Calibri" w:hAnsi="Arial" w:cs="Arial"/>
          <w:sz w:val="18"/>
          <w:szCs w:val="18"/>
        </w:rPr>
        <w:t xml:space="preserve"> fluviale</w:t>
      </w:r>
      <w:r w:rsidR="00855D0D" w:rsidRPr="006D144F">
        <w:rPr>
          <w:rFonts w:ascii="Arial" w:eastAsia="Calibri" w:hAnsi="Arial" w:cs="Arial"/>
          <w:sz w:val="18"/>
          <w:szCs w:val="18"/>
        </w:rPr>
        <w:t>.</w:t>
      </w:r>
      <w:r w:rsidRPr="006D144F">
        <w:rPr>
          <w:rFonts w:ascii="Arial" w:eastAsia="Calibri" w:hAnsi="Arial" w:cs="Arial"/>
          <w:sz w:val="18"/>
          <w:szCs w:val="18"/>
        </w:rPr>
        <w:t xml:space="preserve"> </w:t>
      </w:r>
      <w:r w:rsidR="009C43D1" w:rsidRPr="006D144F">
        <w:rPr>
          <w:rFonts w:ascii="Arial" w:eastAsia="Calibri" w:hAnsi="Arial" w:cs="Arial"/>
          <w:sz w:val="18"/>
          <w:szCs w:val="18"/>
        </w:rPr>
        <w:t>Le modalità e le condizioni della raccolta, regolazione, estrazione, derivazione e adduzione sono descritte nel progetto d</w:t>
      </w:r>
      <w:r w:rsidR="00855D0D" w:rsidRPr="006D144F">
        <w:rPr>
          <w:rFonts w:ascii="Arial" w:eastAsia="Calibri" w:hAnsi="Arial" w:cs="Arial"/>
          <w:sz w:val="18"/>
          <w:szCs w:val="18"/>
        </w:rPr>
        <w:t xml:space="preserve">efinitivo depositato agli atti a </w:t>
      </w:r>
      <w:r w:rsidR="009C43D1" w:rsidRPr="006D144F">
        <w:rPr>
          <w:rFonts w:ascii="Arial" w:eastAsia="Calibri" w:hAnsi="Arial" w:cs="Arial"/>
          <w:sz w:val="18"/>
          <w:szCs w:val="18"/>
        </w:rPr>
        <w:t xml:space="preserve">firma del </w:t>
      </w:r>
      <w:r w:rsidR="00C92161" w:rsidRPr="006D144F">
        <w:rPr>
          <w:rFonts w:ascii="Arial" w:eastAsia="Calibri" w:hAnsi="Arial" w:cs="Arial"/>
          <w:sz w:val="18"/>
          <w:szCs w:val="18"/>
        </w:rPr>
        <w:t xml:space="preserve">l’Ing. Marco </w:t>
      </w:r>
      <w:proofErr w:type="spellStart"/>
      <w:r w:rsidR="00C92161" w:rsidRPr="006D144F">
        <w:rPr>
          <w:rFonts w:ascii="Arial" w:eastAsia="Calibri" w:hAnsi="Arial" w:cs="Arial"/>
          <w:sz w:val="18"/>
          <w:szCs w:val="18"/>
        </w:rPr>
        <w:t>Galfrè</w:t>
      </w:r>
      <w:proofErr w:type="spellEnd"/>
      <w:r w:rsidR="00C95288">
        <w:rPr>
          <w:rFonts w:ascii="Arial" w:eastAsia="Calibri" w:hAnsi="Arial" w:cs="Arial"/>
          <w:sz w:val="18"/>
          <w:szCs w:val="18"/>
        </w:rPr>
        <w:t>,</w:t>
      </w:r>
      <w:r w:rsidR="00CB3E39" w:rsidRPr="006D144F">
        <w:rPr>
          <w:rFonts w:ascii="Arial" w:eastAsia="Calibri" w:hAnsi="Arial" w:cs="Arial"/>
          <w:sz w:val="18"/>
          <w:szCs w:val="18"/>
        </w:rPr>
        <w:t xml:space="preserve"> iscritto all’Ordine degli Ingegneri di Cuneo al n.</w:t>
      </w:r>
      <w:r w:rsidR="009A1A1E" w:rsidRPr="006D144F">
        <w:rPr>
          <w:rFonts w:ascii="Arial" w:eastAsia="Calibri" w:hAnsi="Arial" w:cs="Arial"/>
          <w:sz w:val="18"/>
          <w:szCs w:val="18"/>
        </w:rPr>
        <w:t xml:space="preserve"> A1649</w:t>
      </w:r>
      <w:r w:rsidR="009C43D1" w:rsidRPr="006D144F">
        <w:rPr>
          <w:rFonts w:ascii="Arial" w:eastAsia="Calibri" w:hAnsi="Arial" w:cs="Arial"/>
          <w:sz w:val="18"/>
          <w:szCs w:val="18"/>
        </w:rPr>
        <w:t xml:space="preserve">, </w:t>
      </w:r>
      <w:r w:rsidRPr="006D144F">
        <w:rPr>
          <w:rFonts w:ascii="Arial" w:eastAsia="Calibri" w:hAnsi="Arial" w:cs="Arial"/>
          <w:sz w:val="18"/>
          <w:szCs w:val="18"/>
        </w:rPr>
        <w:t>fatte salve le varianti che verranno proposte con il progetto esecutivo e che saranno ritenute ammissibili.</w:t>
      </w:r>
      <w:r w:rsidR="00354D67">
        <w:rPr>
          <w:rFonts w:ascii="Arial" w:eastAsia="Calibri" w:hAnsi="Arial" w:cs="Arial"/>
          <w:sz w:val="18"/>
          <w:szCs w:val="18"/>
        </w:rPr>
        <w:t xml:space="preserve"> </w:t>
      </w:r>
      <w:r w:rsidR="009C43D1" w:rsidRPr="006D144F">
        <w:rPr>
          <w:rFonts w:ascii="Arial" w:eastAsia="Calibri" w:hAnsi="Arial" w:cs="Arial"/>
          <w:sz w:val="18"/>
          <w:szCs w:val="18"/>
        </w:rPr>
        <w:t xml:space="preserve">Le opere dovranno essere attuate in conformità al suddetto progetto, salvo quelle varianti che saranno riconosciute ammissibili. Qualora in seguito si rendessero necessarie tali </w:t>
      </w:r>
      <w:r w:rsidR="00855D0D" w:rsidRPr="006D144F">
        <w:rPr>
          <w:rFonts w:ascii="Arial" w:eastAsia="Calibri" w:hAnsi="Arial" w:cs="Arial"/>
          <w:sz w:val="18"/>
          <w:szCs w:val="18"/>
        </w:rPr>
        <w:t>ev</w:t>
      </w:r>
      <w:r w:rsidR="009C43D1" w:rsidRPr="006D144F">
        <w:rPr>
          <w:rFonts w:ascii="Arial" w:eastAsia="Calibri" w:hAnsi="Arial" w:cs="Arial"/>
          <w:sz w:val="18"/>
          <w:szCs w:val="18"/>
        </w:rPr>
        <w:t xml:space="preserve">idenze, il Concessionario dovrà porre in atto tutti quei provvedimenti che, all’uopo, potessero venire fissati dall’Autorità concedente, a suo insindacabile giudizio, nei modi e nei tempi che dalla stessa saranno prescritti. </w:t>
      </w:r>
    </w:p>
    <w:p w:rsidR="00020D27" w:rsidRPr="001F068B" w:rsidRDefault="00020D27" w:rsidP="009C43D1">
      <w:pPr>
        <w:jc w:val="both"/>
        <w:rPr>
          <w:rFonts w:ascii="Arial" w:eastAsia="Calibri" w:hAnsi="Arial" w:cs="Arial"/>
          <w:sz w:val="10"/>
          <w:szCs w:val="10"/>
        </w:rPr>
      </w:pPr>
    </w:p>
    <w:p w:rsidR="009C43D1" w:rsidRPr="0063319E" w:rsidRDefault="009C43D1" w:rsidP="009C43D1">
      <w:pPr>
        <w:jc w:val="both"/>
        <w:rPr>
          <w:rFonts w:ascii="Arial" w:eastAsia="Calibri" w:hAnsi="Arial" w:cs="Arial"/>
          <w:sz w:val="20"/>
          <w:szCs w:val="20"/>
          <w:u w:val="single"/>
        </w:rPr>
      </w:pPr>
      <w:r w:rsidRPr="0063319E">
        <w:rPr>
          <w:rFonts w:ascii="Arial" w:eastAsia="Calibri" w:hAnsi="Arial" w:cs="Arial"/>
          <w:b/>
          <w:sz w:val="20"/>
          <w:szCs w:val="20"/>
          <w:u w:val="single"/>
        </w:rPr>
        <w:t>ART. 3</w:t>
      </w:r>
      <w:r w:rsidRPr="0063319E">
        <w:rPr>
          <w:rFonts w:ascii="Arial" w:eastAsia="Calibri" w:hAnsi="Arial" w:cs="Arial"/>
          <w:sz w:val="20"/>
          <w:szCs w:val="20"/>
          <w:u w:val="single"/>
        </w:rPr>
        <w:t xml:space="preserve"> - REGOLAZIONE DELLA PORTATA E DEFLUSSO MINIMO VITALE </w:t>
      </w:r>
    </w:p>
    <w:p w:rsidR="007E1A76" w:rsidRPr="006D144F" w:rsidRDefault="00116EEA" w:rsidP="00354D67">
      <w:pPr>
        <w:jc w:val="both"/>
        <w:rPr>
          <w:rFonts w:ascii="Arial" w:eastAsia="Calibri" w:hAnsi="Arial" w:cs="Arial"/>
          <w:sz w:val="18"/>
          <w:szCs w:val="18"/>
        </w:rPr>
      </w:pPr>
      <w:r w:rsidRPr="006D144F">
        <w:rPr>
          <w:rFonts w:ascii="Arial" w:eastAsia="Calibri" w:hAnsi="Arial" w:cs="Arial"/>
          <w:sz w:val="18"/>
          <w:szCs w:val="18"/>
        </w:rPr>
        <w:t>L</w:t>
      </w:r>
      <w:r w:rsidR="008371DC" w:rsidRPr="006D144F">
        <w:rPr>
          <w:rFonts w:ascii="Arial" w:eastAsia="Calibri" w:hAnsi="Arial" w:cs="Arial"/>
          <w:sz w:val="18"/>
          <w:szCs w:val="18"/>
        </w:rPr>
        <w:t>a</w:t>
      </w:r>
      <w:r w:rsidRPr="006D144F">
        <w:rPr>
          <w:rFonts w:ascii="Arial" w:eastAsia="Calibri" w:hAnsi="Arial" w:cs="Arial"/>
          <w:sz w:val="18"/>
          <w:szCs w:val="18"/>
        </w:rPr>
        <w:t xml:space="preserve"> regolazione della portata è garantita dalle dimensioni del manufatto di captazione che consente la derivazione fino alla portata massima concessa, garantendo che nell’opera di derivazione non fluisca una quantità d’acqua  maggiore di quella concessa</w:t>
      </w:r>
      <w:r w:rsidR="009A1A1E" w:rsidRPr="006D144F">
        <w:rPr>
          <w:rFonts w:ascii="Arial" w:eastAsia="Calibri" w:hAnsi="Arial" w:cs="Arial"/>
          <w:sz w:val="18"/>
          <w:szCs w:val="18"/>
        </w:rPr>
        <w:t xml:space="preserve">, garantendo </w:t>
      </w:r>
      <w:r w:rsidRPr="006D144F">
        <w:rPr>
          <w:rFonts w:ascii="Arial" w:eastAsia="Calibri" w:hAnsi="Arial" w:cs="Arial"/>
          <w:sz w:val="18"/>
          <w:szCs w:val="18"/>
        </w:rPr>
        <w:t xml:space="preserve">il </w:t>
      </w:r>
      <w:r w:rsidR="009A1A1E" w:rsidRPr="006D144F">
        <w:rPr>
          <w:rFonts w:ascii="Arial" w:eastAsia="Calibri" w:hAnsi="Arial" w:cs="Arial"/>
          <w:sz w:val="18"/>
          <w:szCs w:val="18"/>
        </w:rPr>
        <w:t>d</w:t>
      </w:r>
      <w:r w:rsidRPr="006D144F">
        <w:rPr>
          <w:rFonts w:ascii="Arial" w:eastAsia="Calibri" w:hAnsi="Arial" w:cs="Arial"/>
          <w:sz w:val="18"/>
          <w:szCs w:val="18"/>
        </w:rPr>
        <w:t>eflusso in alveo</w:t>
      </w:r>
      <w:r w:rsidR="009A1A1E" w:rsidRPr="006D144F">
        <w:rPr>
          <w:rFonts w:ascii="Arial" w:eastAsia="Calibri" w:hAnsi="Arial" w:cs="Arial"/>
          <w:sz w:val="18"/>
          <w:szCs w:val="18"/>
        </w:rPr>
        <w:t>, nonché il</w:t>
      </w:r>
      <w:r w:rsidRPr="006D144F">
        <w:rPr>
          <w:rFonts w:ascii="Arial" w:eastAsia="Calibri" w:hAnsi="Arial" w:cs="Arial"/>
          <w:sz w:val="18"/>
          <w:szCs w:val="18"/>
        </w:rPr>
        <w:t xml:space="preserve"> deflusso minimo vitale </w:t>
      </w:r>
      <w:r w:rsidR="000D1D97" w:rsidRPr="006D144F">
        <w:rPr>
          <w:rFonts w:ascii="Arial" w:eastAsia="Calibri" w:hAnsi="Arial" w:cs="Arial"/>
          <w:sz w:val="18"/>
          <w:szCs w:val="18"/>
        </w:rPr>
        <w:t>verifica</w:t>
      </w:r>
      <w:r w:rsidR="009A1A1E" w:rsidRPr="006D144F">
        <w:rPr>
          <w:rFonts w:ascii="Arial" w:eastAsia="Calibri" w:hAnsi="Arial" w:cs="Arial"/>
          <w:sz w:val="18"/>
          <w:szCs w:val="18"/>
        </w:rPr>
        <w:t>to</w:t>
      </w:r>
      <w:r w:rsidR="000D1D97" w:rsidRPr="006D144F">
        <w:rPr>
          <w:rFonts w:ascii="Arial" w:eastAsia="Calibri" w:hAnsi="Arial" w:cs="Arial"/>
          <w:sz w:val="18"/>
          <w:szCs w:val="18"/>
        </w:rPr>
        <w:t xml:space="preserve"> anche </w:t>
      </w:r>
      <w:r w:rsidRPr="006D144F">
        <w:rPr>
          <w:rFonts w:ascii="Arial" w:eastAsia="Calibri" w:hAnsi="Arial" w:cs="Arial"/>
          <w:sz w:val="18"/>
          <w:szCs w:val="18"/>
        </w:rPr>
        <w:t>dal</w:t>
      </w:r>
      <w:r w:rsidR="007E1A76" w:rsidRPr="006D144F">
        <w:rPr>
          <w:rFonts w:ascii="Arial" w:eastAsia="Calibri" w:hAnsi="Arial" w:cs="Arial"/>
          <w:sz w:val="18"/>
          <w:szCs w:val="18"/>
        </w:rPr>
        <w:t>l’</w:t>
      </w:r>
      <w:hyperlink r:id="rId8" w:history="1">
        <w:r w:rsidR="007E1A76" w:rsidRPr="006D144F">
          <w:rPr>
            <w:rFonts w:ascii="Arial" w:eastAsia="Calibri" w:hAnsi="Arial" w:cs="Arial"/>
            <w:sz w:val="18"/>
            <w:szCs w:val="18"/>
          </w:rPr>
          <w:t xml:space="preserve">Autorità di Bacino Distrettuale dell'Appennino Meridionale </w:t>
        </w:r>
      </w:hyperlink>
      <w:r w:rsidR="000D1D97" w:rsidRPr="006D144F">
        <w:rPr>
          <w:rFonts w:ascii="Arial" w:eastAsia="Calibri" w:hAnsi="Arial" w:cs="Arial"/>
          <w:sz w:val="18"/>
          <w:szCs w:val="18"/>
        </w:rPr>
        <w:t xml:space="preserve">con il parere espresso </w:t>
      </w:r>
      <w:proofErr w:type="spellStart"/>
      <w:r w:rsidR="000D1D97" w:rsidRPr="006D144F">
        <w:rPr>
          <w:rFonts w:ascii="Arial" w:eastAsia="Calibri" w:hAnsi="Arial" w:cs="Arial"/>
          <w:sz w:val="18"/>
          <w:szCs w:val="18"/>
        </w:rPr>
        <w:t>prot</w:t>
      </w:r>
      <w:proofErr w:type="spellEnd"/>
      <w:r w:rsidR="000D1D97" w:rsidRPr="006D144F">
        <w:rPr>
          <w:rFonts w:ascii="Arial" w:eastAsia="Calibri" w:hAnsi="Arial" w:cs="Arial"/>
          <w:sz w:val="18"/>
          <w:szCs w:val="18"/>
        </w:rPr>
        <w:t>. n. 7096 del 29.09.2017 e  successiva conferma  del 17.07.2020, acquista in p</w:t>
      </w:r>
      <w:r w:rsidR="009A1A1E" w:rsidRPr="006D144F">
        <w:rPr>
          <w:rFonts w:ascii="Arial" w:eastAsia="Calibri" w:hAnsi="Arial" w:cs="Arial"/>
          <w:sz w:val="18"/>
          <w:szCs w:val="18"/>
        </w:rPr>
        <w:t>a</w:t>
      </w:r>
      <w:r w:rsidR="000D1D97" w:rsidRPr="006D144F">
        <w:rPr>
          <w:rFonts w:ascii="Arial" w:eastAsia="Calibri" w:hAnsi="Arial" w:cs="Arial"/>
          <w:sz w:val="18"/>
          <w:szCs w:val="18"/>
        </w:rPr>
        <w:t xml:space="preserve">ri data al </w:t>
      </w:r>
      <w:proofErr w:type="spellStart"/>
      <w:r w:rsidR="000D1D97" w:rsidRPr="006D144F">
        <w:rPr>
          <w:rFonts w:ascii="Arial" w:eastAsia="Calibri" w:hAnsi="Arial" w:cs="Arial"/>
          <w:sz w:val="18"/>
          <w:szCs w:val="18"/>
        </w:rPr>
        <w:t>prot</w:t>
      </w:r>
      <w:proofErr w:type="spellEnd"/>
      <w:r w:rsidR="000D1D97" w:rsidRPr="006D144F">
        <w:rPr>
          <w:rFonts w:ascii="Arial" w:eastAsia="Calibri" w:hAnsi="Arial" w:cs="Arial"/>
          <w:sz w:val="18"/>
          <w:szCs w:val="18"/>
        </w:rPr>
        <w:t>. n. 17121</w:t>
      </w:r>
      <w:r w:rsidR="009A1A1E" w:rsidRPr="006D144F">
        <w:rPr>
          <w:rFonts w:ascii="Arial" w:eastAsia="Calibri" w:hAnsi="Arial" w:cs="Arial"/>
          <w:sz w:val="18"/>
          <w:szCs w:val="18"/>
        </w:rPr>
        <w:t xml:space="preserve"> nonché dalla Relazione </w:t>
      </w:r>
      <w:r w:rsidR="00A11975">
        <w:rPr>
          <w:rFonts w:ascii="Arial" w:eastAsia="Calibri" w:hAnsi="Arial" w:cs="Arial"/>
          <w:sz w:val="18"/>
          <w:szCs w:val="18"/>
        </w:rPr>
        <w:t xml:space="preserve">di calcolo del DMV/DE </w:t>
      </w:r>
      <w:r w:rsidR="009A1A1E" w:rsidRPr="006D144F">
        <w:rPr>
          <w:rFonts w:ascii="Arial" w:eastAsia="Calibri" w:hAnsi="Arial" w:cs="Arial"/>
          <w:sz w:val="18"/>
          <w:szCs w:val="18"/>
        </w:rPr>
        <w:t xml:space="preserve">presentata dalla </w:t>
      </w:r>
      <w:proofErr w:type="spellStart"/>
      <w:r w:rsidR="00A11975" w:rsidRPr="00616326">
        <w:rPr>
          <w:rFonts w:ascii="Arial" w:hAnsi="Arial" w:cs="Arial"/>
          <w:sz w:val="20"/>
          <w:szCs w:val="20"/>
        </w:rPr>
        <w:t>C</w:t>
      </w:r>
      <w:r w:rsidR="00A11975">
        <w:rPr>
          <w:rFonts w:ascii="Arial" w:hAnsi="Arial" w:cs="Arial"/>
          <w:sz w:val="20"/>
          <w:szCs w:val="20"/>
        </w:rPr>
        <w:t>o</w:t>
      </w:r>
      <w:r w:rsidR="00A11975" w:rsidRPr="00616326">
        <w:rPr>
          <w:rFonts w:ascii="Arial" w:hAnsi="Arial" w:cs="Arial"/>
          <w:sz w:val="20"/>
          <w:szCs w:val="20"/>
        </w:rPr>
        <w:t>.</w:t>
      </w:r>
      <w:r w:rsidR="00A11975">
        <w:rPr>
          <w:rFonts w:ascii="Arial" w:hAnsi="Arial" w:cs="Arial"/>
          <w:sz w:val="20"/>
          <w:szCs w:val="20"/>
        </w:rPr>
        <w:t>r.e</w:t>
      </w:r>
      <w:r w:rsidR="00A11975" w:rsidRPr="00616326">
        <w:rPr>
          <w:rFonts w:ascii="Arial" w:hAnsi="Arial" w:cs="Arial"/>
          <w:sz w:val="20"/>
          <w:szCs w:val="20"/>
        </w:rPr>
        <w:t>.</w:t>
      </w:r>
      <w:proofErr w:type="spellEnd"/>
      <w:r w:rsidR="00A11975" w:rsidRPr="00616326">
        <w:rPr>
          <w:rFonts w:ascii="Arial" w:hAnsi="Arial" w:cs="Arial"/>
          <w:sz w:val="20"/>
          <w:szCs w:val="20"/>
        </w:rPr>
        <w:t xml:space="preserve"> </w:t>
      </w:r>
      <w:r w:rsidR="009A1A1E" w:rsidRPr="006D144F">
        <w:rPr>
          <w:rFonts w:ascii="Arial" w:eastAsia="Calibri" w:hAnsi="Arial" w:cs="Arial"/>
          <w:sz w:val="18"/>
          <w:szCs w:val="18"/>
        </w:rPr>
        <w:t xml:space="preserve">Srl a firma dell’Ing. M. </w:t>
      </w:r>
      <w:proofErr w:type="spellStart"/>
      <w:r w:rsidR="009A1A1E" w:rsidRPr="006D144F">
        <w:rPr>
          <w:rFonts w:ascii="Arial" w:eastAsia="Calibri" w:hAnsi="Arial" w:cs="Arial"/>
          <w:sz w:val="18"/>
          <w:szCs w:val="18"/>
        </w:rPr>
        <w:t>Galfrè</w:t>
      </w:r>
      <w:proofErr w:type="spellEnd"/>
      <w:r w:rsidR="009A1A1E" w:rsidRPr="006D144F">
        <w:rPr>
          <w:rFonts w:ascii="Arial" w:eastAsia="Calibri" w:hAnsi="Arial" w:cs="Arial"/>
          <w:sz w:val="18"/>
          <w:szCs w:val="18"/>
        </w:rPr>
        <w:t xml:space="preserve">, acquisita al </w:t>
      </w:r>
      <w:proofErr w:type="spellStart"/>
      <w:r w:rsidR="009A1A1E" w:rsidRPr="006D144F">
        <w:rPr>
          <w:rFonts w:ascii="Arial" w:eastAsia="Calibri" w:hAnsi="Arial" w:cs="Arial"/>
          <w:sz w:val="18"/>
          <w:szCs w:val="18"/>
        </w:rPr>
        <w:t>prot</w:t>
      </w:r>
      <w:proofErr w:type="spellEnd"/>
      <w:r w:rsidR="009A1A1E" w:rsidRPr="006D144F">
        <w:rPr>
          <w:rFonts w:ascii="Arial" w:eastAsia="Calibri" w:hAnsi="Arial" w:cs="Arial"/>
          <w:sz w:val="18"/>
          <w:szCs w:val="18"/>
        </w:rPr>
        <w:t xml:space="preserve">. n. </w:t>
      </w:r>
      <w:r w:rsidR="00A11975">
        <w:rPr>
          <w:rFonts w:ascii="Arial" w:eastAsia="Calibri" w:hAnsi="Arial" w:cs="Arial"/>
          <w:sz w:val="18"/>
          <w:szCs w:val="18"/>
        </w:rPr>
        <w:t>15245</w:t>
      </w:r>
      <w:r w:rsidR="009A1A1E" w:rsidRPr="006D144F">
        <w:rPr>
          <w:rFonts w:ascii="Arial" w:eastAsia="Calibri" w:hAnsi="Arial" w:cs="Arial"/>
          <w:sz w:val="18"/>
          <w:szCs w:val="18"/>
        </w:rPr>
        <w:t xml:space="preserve">  del</w:t>
      </w:r>
      <w:r w:rsidR="00A11975">
        <w:rPr>
          <w:rFonts w:ascii="Arial" w:eastAsia="Calibri" w:hAnsi="Arial" w:cs="Arial"/>
          <w:sz w:val="18"/>
          <w:szCs w:val="18"/>
        </w:rPr>
        <w:t xml:space="preserve"> 17.06.2021</w:t>
      </w:r>
      <w:r w:rsidR="00354D67">
        <w:rPr>
          <w:rFonts w:ascii="Arial" w:eastAsia="Calibri" w:hAnsi="Arial" w:cs="Arial"/>
          <w:sz w:val="18"/>
          <w:szCs w:val="18"/>
        </w:rPr>
        <w:t xml:space="preserve">, </w:t>
      </w:r>
      <w:r w:rsidR="00354D67" w:rsidRPr="00695D9B">
        <w:rPr>
          <w:rFonts w:ascii="Arial" w:eastAsia="Calibri" w:hAnsi="Arial" w:cs="Arial"/>
          <w:sz w:val="18"/>
          <w:szCs w:val="18"/>
        </w:rPr>
        <w:t xml:space="preserve">in quanto trattasi di impianto puntuale, che consente la produzione elettrica senza prelievi aggiuntivi dai corpi idrici, nonché conforme alle linee guida per la valutazione ambientale ex ante della derivazione idrica, approvata con </w:t>
      </w:r>
      <w:proofErr w:type="spellStart"/>
      <w:r w:rsidR="00354D67" w:rsidRPr="00695D9B">
        <w:rPr>
          <w:rFonts w:ascii="Arial" w:eastAsia="Calibri" w:hAnsi="Arial" w:cs="Arial"/>
          <w:sz w:val="18"/>
          <w:szCs w:val="18"/>
        </w:rPr>
        <w:t>d.d.</w:t>
      </w:r>
      <w:proofErr w:type="spellEnd"/>
      <w:r w:rsidR="00354D67" w:rsidRPr="00695D9B">
        <w:rPr>
          <w:rFonts w:ascii="Arial" w:eastAsia="Calibri" w:hAnsi="Arial" w:cs="Arial"/>
          <w:sz w:val="18"/>
          <w:szCs w:val="18"/>
        </w:rPr>
        <w:t xml:space="preserve"> 29/sta del 13.02.2017, alle linee guida </w:t>
      </w:r>
      <w:proofErr w:type="spellStart"/>
      <w:r w:rsidR="00354D67" w:rsidRPr="00695D9B">
        <w:rPr>
          <w:rFonts w:ascii="Arial" w:eastAsia="Calibri" w:hAnsi="Arial" w:cs="Arial"/>
          <w:sz w:val="18"/>
          <w:szCs w:val="18"/>
        </w:rPr>
        <w:t>pe</w:t>
      </w:r>
      <w:proofErr w:type="spellEnd"/>
      <w:r w:rsidR="00354D67" w:rsidRPr="00695D9B">
        <w:rPr>
          <w:rFonts w:ascii="Arial" w:eastAsia="Calibri" w:hAnsi="Arial" w:cs="Arial"/>
          <w:sz w:val="18"/>
          <w:szCs w:val="18"/>
        </w:rPr>
        <w:t xml:space="preserve"> </w:t>
      </w:r>
      <w:proofErr w:type="spellStart"/>
      <w:r w:rsidR="00354D67" w:rsidRPr="00695D9B">
        <w:rPr>
          <w:rFonts w:ascii="Arial" w:eastAsia="Calibri" w:hAnsi="Arial" w:cs="Arial"/>
          <w:sz w:val="18"/>
          <w:szCs w:val="18"/>
        </w:rPr>
        <w:t>rl</w:t>
      </w:r>
      <w:proofErr w:type="spellEnd"/>
      <w:r w:rsidR="00354D67" w:rsidRPr="00695D9B">
        <w:rPr>
          <w:rFonts w:ascii="Arial" w:eastAsia="Calibri" w:hAnsi="Arial" w:cs="Arial"/>
          <w:sz w:val="18"/>
          <w:szCs w:val="18"/>
        </w:rPr>
        <w:t>’aggiornamento dei  metodi</w:t>
      </w:r>
      <w:r w:rsidR="00CF69CD" w:rsidRPr="00695D9B">
        <w:rPr>
          <w:rFonts w:ascii="Arial" w:eastAsia="Calibri" w:hAnsi="Arial" w:cs="Arial"/>
          <w:sz w:val="18"/>
          <w:szCs w:val="18"/>
        </w:rPr>
        <w:t xml:space="preserve"> di determinazione del deflusso minimo vitale, approvate con </w:t>
      </w:r>
      <w:proofErr w:type="spellStart"/>
      <w:r w:rsidR="00CF69CD" w:rsidRPr="00695D9B">
        <w:rPr>
          <w:rFonts w:ascii="Arial" w:eastAsia="Calibri" w:hAnsi="Arial" w:cs="Arial"/>
          <w:sz w:val="18"/>
          <w:szCs w:val="18"/>
        </w:rPr>
        <w:t>d.d.</w:t>
      </w:r>
      <w:proofErr w:type="spellEnd"/>
      <w:r w:rsidR="00CF69CD" w:rsidRPr="00695D9B">
        <w:rPr>
          <w:rFonts w:ascii="Arial" w:eastAsia="Calibri" w:hAnsi="Arial" w:cs="Arial"/>
          <w:sz w:val="18"/>
          <w:szCs w:val="18"/>
        </w:rPr>
        <w:t xml:space="preserve"> n. 30/sta del 13.02.2017 e alle condizioni di cui all’art. 4 </w:t>
      </w:r>
      <w:proofErr w:type="spellStart"/>
      <w:r w:rsidR="00CF69CD" w:rsidRPr="00695D9B">
        <w:rPr>
          <w:rFonts w:ascii="Arial" w:eastAsia="Calibri" w:hAnsi="Arial" w:cs="Arial"/>
          <w:sz w:val="18"/>
          <w:szCs w:val="18"/>
        </w:rPr>
        <w:t>co</w:t>
      </w:r>
      <w:proofErr w:type="spellEnd"/>
      <w:r w:rsidR="00CF69CD" w:rsidRPr="00695D9B">
        <w:rPr>
          <w:rFonts w:ascii="Arial" w:eastAsia="Calibri" w:hAnsi="Arial" w:cs="Arial"/>
          <w:sz w:val="18"/>
          <w:szCs w:val="18"/>
        </w:rPr>
        <w:t xml:space="preserve">. 7 della Direttiva 2000/60/CE, recepita dall’art. 77, </w:t>
      </w:r>
      <w:proofErr w:type="spellStart"/>
      <w:r w:rsidR="00CF69CD" w:rsidRPr="00695D9B">
        <w:rPr>
          <w:rFonts w:ascii="Arial" w:eastAsia="Calibri" w:hAnsi="Arial" w:cs="Arial"/>
          <w:sz w:val="18"/>
          <w:szCs w:val="18"/>
        </w:rPr>
        <w:t>co</w:t>
      </w:r>
      <w:proofErr w:type="spellEnd"/>
      <w:r w:rsidR="00CF69CD" w:rsidRPr="00695D9B">
        <w:rPr>
          <w:rFonts w:ascii="Arial" w:eastAsia="Calibri" w:hAnsi="Arial" w:cs="Arial"/>
          <w:sz w:val="18"/>
          <w:szCs w:val="18"/>
        </w:rPr>
        <w:t xml:space="preserve">. 10 bis del </w:t>
      </w:r>
      <w:proofErr w:type="spellStart"/>
      <w:r w:rsidR="00CF69CD" w:rsidRPr="00695D9B">
        <w:rPr>
          <w:rFonts w:ascii="Arial" w:eastAsia="Calibri" w:hAnsi="Arial" w:cs="Arial"/>
          <w:sz w:val="18"/>
          <w:szCs w:val="18"/>
        </w:rPr>
        <w:t>D.Lgs</w:t>
      </w:r>
      <w:proofErr w:type="spellEnd"/>
      <w:r w:rsidR="00CF69CD" w:rsidRPr="00695D9B">
        <w:rPr>
          <w:rFonts w:ascii="Arial" w:eastAsia="Calibri" w:hAnsi="Arial" w:cs="Arial"/>
          <w:sz w:val="18"/>
          <w:szCs w:val="18"/>
        </w:rPr>
        <w:t xml:space="preserve"> n. 152/2006.</w:t>
      </w:r>
      <w:r w:rsidR="00CF69CD">
        <w:rPr>
          <w:rFonts w:ascii="Arial" w:eastAsia="Calibri" w:hAnsi="Arial" w:cs="Arial"/>
          <w:color w:val="FF0000"/>
          <w:sz w:val="18"/>
          <w:szCs w:val="18"/>
        </w:rPr>
        <w:t xml:space="preserve"> </w:t>
      </w:r>
      <w:r w:rsidR="00354D67">
        <w:rPr>
          <w:rFonts w:ascii="Arial" w:eastAsia="Calibri" w:hAnsi="Arial" w:cs="Arial"/>
          <w:sz w:val="18"/>
          <w:szCs w:val="18"/>
        </w:rPr>
        <w:t xml:space="preserve"> </w:t>
      </w:r>
      <w:r w:rsidR="009C43D1" w:rsidRPr="006D144F">
        <w:rPr>
          <w:rFonts w:ascii="Arial" w:eastAsia="Calibri" w:hAnsi="Arial" w:cs="Arial"/>
          <w:sz w:val="18"/>
          <w:szCs w:val="18"/>
        </w:rPr>
        <w:t xml:space="preserve">Il Concessionario, </w:t>
      </w:r>
      <w:r w:rsidR="007B7A62" w:rsidRPr="006D144F">
        <w:rPr>
          <w:rFonts w:ascii="Arial" w:eastAsia="Calibri" w:hAnsi="Arial" w:cs="Arial"/>
          <w:sz w:val="18"/>
          <w:szCs w:val="18"/>
        </w:rPr>
        <w:t>dovrà rispettare i termini di cui alle</w:t>
      </w:r>
      <w:r w:rsidR="009C43D1" w:rsidRPr="006D144F">
        <w:rPr>
          <w:rFonts w:ascii="Arial" w:eastAsia="Calibri" w:hAnsi="Arial" w:cs="Arial"/>
          <w:sz w:val="18"/>
          <w:szCs w:val="18"/>
        </w:rPr>
        <w:t xml:space="preserve"> Norme di attuazione del </w:t>
      </w:r>
      <w:r w:rsidR="007B7A62" w:rsidRPr="006D144F">
        <w:rPr>
          <w:rFonts w:ascii="Arial" w:eastAsia="Calibri" w:hAnsi="Arial" w:cs="Arial"/>
          <w:b/>
          <w:bCs/>
          <w:i/>
          <w:sz w:val="18"/>
          <w:szCs w:val="18"/>
        </w:rPr>
        <w:t>Piano di Tutela delle Acque</w:t>
      </w:r>
      <w:r w:rsidR="007B7A62" w:rsidRPr="006D144F">
        <w:rPr>
          <w:rFonts w:ascii="Arial" w:eastAsia="Calibri" w:hAnsi="Arial" w:cs="Arial"/>
          <w:i/>
          <w:sz w:val="18"/>
          <w:szCs w:val="18"/>
        </w:rPr>
        <w:t> (PTA)</w:t>
      </w:r>
      <w:r w:rsidR="007B7A62" w:rsidRPr="006D144F">
        <w:rPr>
          <w:rFonts w:ascii="Arial" w:eastAsia="Calibri" w:hAnsi="Arial" w:cs="Arial"/>
          <w:sz w:val="18"/>
          <w:szCs w:val="18"/>
        </w:rPr>
        <w:t xml:space="preserve"> per il raggiungimento degli obiettivi di qualità dei corpi idrici superficiali e sotterranei e della protezione e valorizzazione delle risorse idriche, approvato dalla Regione Campania con la </w:t>
      </w:r>
      <w:proofErr w:type="spellStart"/>
      <w:r w:rsidR="007B7A62" w:rsidRPr="006D144F">
        <w:rPr>
          <w:rFonts w:ascii="Arial" w:eastAsia="Calibri" w:hAnsi="Arial" w:cs="Arial"/>
          <w:sz w:val="18"/>
          <w:szCs w:val="18"/>
        </w:rPr>
        <w:t>D.G.R.</w:t>
      </w:r>
      <w:proofErr w:type="spellEnd"/>
      <w:r w:rsidR="007B7A62" w:rsidRPr="006D144F">
        <w:rPr>
          <w:rFonts w:ascii="Arial" w:eastAsia="Calibri" w:hAnsi="Arial" w:cs="Arial"/>
          <w:sz w:val="18"/>
          <w:szCs w:val="18"/>
        </w:rPr>
        <w:t xml:space="preserve"> n. 440 del 12.10.2021, </w:t>
      </w:r>
      <w:r w:rsidR="007E1A76" w:rsidRPr="006D144F">
        <w:rPr>
          <w:rFonts w:ascii="Arial" w:eastAsia="Calibri" w:hAnsi="Arial" w:cs="Arial"/>
          <w:sz w:val="18"/>
          <w:szCs w:val="18"/>
        </w:rPr>
        <w:t xml:space="preserve">nonché </w:t>
      </w:r>
      <w:r w:rsidR="007B7A62" w:rsidRPr="006D144F">
        <w:rPr>
          <w:rFonts w:ascii="Arial" w:eastAsia="Calibri" w:hAnsi="Arial" w:cs="Arial"/>
          <w:sz w:val="18"/>
          <w:szCs w:val="18"/>
        </w:rPr>
        <w:t xml:space="preserve">del </w:t>
      </w:r>
      <w:r w:rsidR="007E1A76" w:rsidRPr="006D144F">
        <w:rPr>
          <w:rFonts w:ascii="Arial" w:eastAsia="Calibri" w:hAnsi="Arial" w:cs="Arial"/>
          <w:b/>
          <w:bCs/>
          <w:i/>
          <w:sz w:val="18"/>
          <w:szCs w:val="18"/>
        </w:rPr>
        <w:t>Piano di Gestione delle Acque</w:t>
      </w:r>
      <w:r w:rsidR="007E1A76" w:rsidRPr="006D144F">
        <w:rPr>
          <w:rFonts w:ascii="Arial" w:eastAsia="Calibri" w:hAnsi="Arial" w:cs="Arial"/>
          <w:b/>
          <w:bCs/>
          <w:sz w:val="18"/>
          <w:szCs w:val="18"/>
        </w:rPr>
        <w:t xml:space="preserve"> </w:t>
      </w:r>
      <w:r w:rsidR="007E1A76" w:rsidRPr="006D144F">
        <w:rPr>
          <w:rFonts w:ascii="Arial" w:eastAsia="Calibri" w:hAnsi="Arial" w:cs="Arial"/>
          <w:sz w:val="18"/>
          <w:szCs w:val="18"/>
        </w:rPr>
        <w:t> (Direttiva 2000/60/CE)</w:t>
      </w:r>
      <w:r w:rsidR="007B7A62" w:rsidRPr="006D144F">
        <w:rPr>
          <w:rFonts w:ascii="Arial" w:eastAsia="Calibri" w:hAnsi="Arial" w:cs="Arial"/>
          <w:sz w:val="18"/>
          <w:szCs w:val="18"/>
        </w:rPr>
        <w:t>,</w:t>
      </w:r>
      <w:r w:rsidR="007E1A76" w:rsidRPr="006D144F">
        <w:rPr>
          <w:rFonts w:ascii="Arial" w:eastAsia="Calibri" w:hAnsi="Arial" w:cs="Arial"/>
          <w:sz w:val="18"/>
          <w:szCs w:val="18"/>
        </w:rPr>
        <w:t xml:space="preserve"> approvato dal  Distretto idrografico dell’Appennino Meridionale</w:t>
      </w:r>
      <w:r w:rsidR="009C43D1" w:rsidRPr="006D144F">
        <w:rPr>
          <w:rFonts w:ascii="Arial" w:eastAsia="Calibri" w:hAnsi="Arial" w:cs="Arial"/>
          <w:sz w:val="18"/>
          <w:szCs w:val="18"/>
        </w:rPr>
        <w:t xml:space="preserve"> </w:t>
      </w:r>
      <w:r w:rsidR="007E1A76" w:rsidRPr="006D144F">
        <w:rPr>
          <w:rFonts w:ascii="Arial" w:eastAsia="Calibri" w:hAnsi="Arial" w:cs="Arial"/>
          <w:sz w:val="18"/>
          <w:szCs w:val="18"/>
        </w:rPr>
        <w:t>con DPCM 27 ottobre 2016.</w:t>
      </w:r>
    </w:p>
    <w:p w:rsidR="007E1A76" w:rsidRPr="001F068B" w:rsidRDefault="007E1A76" w:rsidP="009C43D1">
      <w:pPr>
        <w:jc w:val="both"/>
        <w:rPr>
          <w:rFonts w:ascii="Arial" w:eastAsia="Calibri" w:hAnsi="Arial" w:cs="Arial"/>
          <w:sz w:val="10"/>
          <w:szCs w:val="10"/>
        </w:rPr>
      </w:pPr>
    </w:p>
    <w:p w:rsidR="008371DC" w:rsidRPr="0063319E" w:rsidRDefault="009C43D1" w:rsidP="009C43D1">
      <w:pPr>
        <w:jc w:val="both"/>
        <w:rPr>
          <w:rFonts w:ascii="Arial" w:eastAsia="Calibri" w:hAnsi="Arial" w:cs="Arial"/>
          <w:sz w:val="20"/>
          <w:szCs w:val="20"/>
          <w:u w:val="single"/>
        </w:rPr>
      </w:pPr>
      <w:r w:rsidRPr="0063319E">
        <w:rPr>
          <w:rFonts w:ascii="Arial" w:eastAsia="Calibri" w:hAnsi="Arial" w:cs="Arial"/>
          <w:b/>
          <w:sz w:val="20"/>
          <w:szCs w:val="20"/>
          <w:u w:val="single"/>
        </w:rPr>
        <w:t>ART.4</w:t>
      </w:r>
      <w:r w:rsidR="00C95288" w:rsidRPr="0063319E">
        <w:rPr>
          <w:rFonts w:ascii="Arial" w:eastAsia="Calibri" w:hAnsi="Arial" w:cs="Arial"/>
          <w:b/>
          <w:sz w:val="20"/>
          <w:szCs w:val="20"/>
          <w:u w:val="single"/>
        </w:rPr>
        <w:t xml:space="preserve"> </w:t>
      </w:r>
      <w:r w:rsidRPr="0063319E">
        <w:rPr>
          <w:rFonts w:ascii="Arial" w:eastAsia="Calibri" w:hAnsi="Arial" w:cs="Arial"/>
          <w:sz w:val="20"/>
          <w:szCs w:val="20"/>
          <w:u w:val="single"/>
        </w:rPr>
        <w:t xml:space="preserve">- </w:t>
      </w:r>
      <w:r w:rsidR="008371DC" w:rsidRPr="0063319E">
        <w:rPr>
          <w:rFonts w:ascii="Arial" w:eastAsia="Calibri" w:hAnsi="Arial" w:cs="Arial"/>
          <w:sz w:val="20"/>
          <w:szCs w:val="20"/>
          <w:u w:val="single"/>
        </w:rPr>
        <w:t xml:space="preserve">OPERA </w:t>
      </w:r>
      <w:proofErr w:type="spellStart"/>
      <w:r w:rsidR="008371DC" w:rsidRPr="0063319E">
        <w:rPr>
          <w:rFonts w:ascii="Arial" w:eastAsia="Calibri" w:hAnsi="Arial" w:cs="Arial"/>
          <w:sz w:val="20"/>
          <w:szCs w:val="20"/>
          <w:u w:val="single"/>
        </w:rPr>
        <w:t>DI</w:t>
      </w:r>
      <w:proofErr w:type="spellEnd"/>
      <w:r w:rsidR="008371DC" w:rsidRPr="0063319E">
        <w:rPr>
          <w:rFonts w:ascii="Arial" w:eastAsia="Calibri" w:hAnsi="Arial" w:cs="Arial"/>
          <w:sz w:val="20"/>
          <w:szCs w:val="20"/>
          <w:u w:val="single"/>
        </w:rPr>
        <w:t xml:space="preserve"> DERIVAZIONE </w:t>
      </w:r>
    </w:p>
    <w:p w:rsidR="008371DC" w:rsidRPr="00894B6B" w:rsidRDefault="008371DC" w:rsidP="009C43D1">
      <w:pPr>
        <w:jc w:val="both"/>
        <w:rPr>
          <w:rFonts w:ascii="Arial" w:eastAsia="Calibri" w:hAnsi="Arial" w:cs="Arial"/>
          <w:sz w:val="18"/>
          <w:szCs w:val="18"/>
        </w:rPr>
      </w:pPr>
      <w:r w:rsidRPr="006D144F">
        <w:rPr>
          <w:rFonts w:ascii="Arial" w:eastAsia="Calibri" w:hAnsi="Arial" w:cs="Arial"/>
          <w:sz w:val="18"/>
          <w:szCs w:val="18"/>
        </w:rPr>
        <w:t>L’opera di derivazione</w:t>
      </w:r>
      <w:r w:rsidR="00E05379" w:rsidRPr="006D144F">
        <w:rPr>
          <w:rFonts w:ascii="Arial" w:eastAsia="Calibri" w:hAnsi="Arial" w:cs="Arial"/>
          <w:sz w:val="18"/>
          <w:szCs w:val="18"/>
        </w:rPr>
        <w:t xml:space="preserve"> </w:t>
      </w:r>
      <w:r w:rsidR="00CF69CD">
        <w:rPr>
          <w:rFonts w:ascii="Arial" w:eastAsia="Calibri" w:hAnsi="Arial" w:cs="Arial"/>
          <w:sz w:val="18"/>
          <w:szCs w:val="18"/>
        </w:rPr>
        <w:t xml:space="preserve">dell’acqua dal fiume Sabato consiste </w:t>
      </w:r>
      <w:r w:rsidR="00E05379" w:rsidRPr="006D144F">
        <w:rPr>
          <w:rFonts w:ascii="Arial" w:eastAsia="Calibri" w:hAnsi="Arial" w:cs="Arial"/>
          <w:sz w:val="18"/>
          <w:szCs w:val="18"/>
        </w:rPr>
        <w:t xml:space="preserve">in </w:t>
      </w:r>
      <w:r w:rsidR="00CF69CD">
        <w:rPr>
          <w:rFonts w:ascii="Arial" w:eastAsia="Calibri" w:hAnsi="Arial" w:cs="Arial"/>
          <w:sz w:val="18"/>
          <w:szCs w:val="18"/>
        </w:rPr>
        <w:t xml:space="preserve">una briglia di </w:t>
      </w:r>
      <w:proofErr w:type="spellStart"/>
      <w:r w:rsidR="00CF69CD">
        <w:rPr>
          <w:rFonts w:ascii="Arial" w:eastAsia="Calibri" w:hAnsi="Arial" w:cs="Arial"/>
          <w:sz w:val="18"/>
          <w:szCs w:val="18"/>
        </w:rPr>
        <w:t>regimazione</w:t>
      </w:r>
      <w:proofErr w:type="spellEnd"/>
      <w:r w:rsidR="00CF69CD">
        <w:rPr>
          <w:rFonts w:ascii="Arial" w:eastAsia="Calibri" w:hAnsi="Arial" w:cs="Arial"/>
          <w:sz w:val="18"/>
          <w:szCs w:val="18"/>
        </w:rPr>
        <w:t xml:space="preserve"> </w:t>
      </w:r>
      <w:r w:rsidR="00E05379" w:rsidRPr="006D144F">
        <w:rPr>
          <w:rFonts w:ascii="Arial" w:eastAsia="Calibri" w:hAnsi="Arial" w:cs="Arial"/>
          <w:sz w:val="18"/>
          <w:szCs w:val="18"/>
        </w:rPr>
        <w:t>già esistente</w:t>
      </w:r>
      <w:r w:rsidRPr="006D144F">
        <w:rPr>
          <w:rFonts w:ascii="Arial" w:eastAsia="Calibri" w:hAnsi="Arial" w:cs="Arial"/>
          <w:sz w:val="18"/>
          <w:szCs w:val="18"/>
        </w:rPr>
        <w:t>,</w:t>
      </w:r>
      <w:r w:rsidR="00E05379" w:rsidRPr="006D144F">
        <w:rPr>
          <w:rFonts w:ascii="Arial" w:eastAsia="Calibri" w:hAnsi="Arial" w:cs="Arial"/>
          <w:sz w:val="18"/>
          <w:szCs w:val="18"/>
        </w:rPr>
        <w:t xml:space="preserve"> </w:t>
      </w:r>
      <w:r w:rsidR="00CF69CD">
        <w:rPr>
          <w:rFonts w:ascii="Arial" w:eastAsia="Calibri" w:hAnsi="Arial" w:cs="Arial"/>
          <w:sz w:val="18"/>
          <w:szCs w:val="18"/>
        </w:rPr>
        <w:t>in conglomerato cementizio, con una caditoia centrale disposta a quota alveo.</w:t>
      </w:r>
      <w:r w:rsidR="00CF69CD" w:rsidRPr="00CF69CD">
        <w:rPr>
          <w:rFonts w:ascii="Arial" w:eastAsia="Calibri" w:hAnsi="Arial" w:cs="Arial"/>
          <w:sz w:val="18"/>
          <w:szCs w:val="18"/>
        </w:rPr>
        <w:t xml:space="preserve"> </w:t>
      </w:r>
      <w:r w:rsidR="00CF69CD" w:rsidRPr="006D144F">
        <w:rPr>
          <w:rFonts w:ascii="Arial" w:eastAsia="Calibri" w:hAnsi="Arial" w:cs="Arial"/>
          <w:sz w:val="18"/>
          <w:szCs w:val="18"/>
        </w:rPr>
        <w:t>L’opera di derivazione</w:t>
      </w:r>
      <w:r w:rsidR="00CF69CD">
        <w:rPr>
          <w:rFonts w:ascii="Arial" w:eastAsia="Calibri" w:hAnsi="Arial" w:cs="Arial"/>
          <w:sz w:val="18"/>
          <w:szCs w:val="18"/>
        </w:rPr>
        <w:t xml:space="preserve"> in progetto è costituita  </w:t>
      </w:r>
      <w:r w:rsidR="00CF69CD" w:rsidRPr="006D144F">
        <w:rPr>
          <w:rFonts w:ascii="Arial" w:eastAsia="Calibri" w:hAnsi="Arial" w:cs="Arial"/>
          <w:sz w:val="18"/>
          <w:szCs w:val="18"/>
        </w:rPr>
        <w:t>da un</w:t>
      </w:r>
      <w:r w:rsidR="00624B91">
        <w:rPr>
          <w:rFonts w:ascii="Arial" w:eastAsia="Calibri" w:hAnsi="Arial" w:cs="Arial"/>
          <w:sz w:val="18"/>
          <w:szCs w:val="18"/>
        </w:rPr>
        <w:t>a</w:t>
      </w:r>
      <w:r w:rsidR="00CF69CD" w:rsidRPr="006D144F">
        <w:rPr>
          <w:rFonts w:ascii="Arial" w:eastAsia="Calibri" w:hAnsi="Arial" w:cs="Arial"/>
          <w:sz w:val="18"/>
          <w:szCs w:val="18"/>
        </w:rPr>
        <w:t xml:space="preserve"> </w:t>
      </w:r>
      <w:r w:rsidR="00624B91">
        <w:rPr>
          <w:rFonts w:ascii="Arial" w:eastAsia="Calibri" w:hAnsi="Arial" w:cs="Arial"/>
          <w:sz w:val="18"/>
          <w:szCs w:val="18"/>
        </w:rPr>
        <w:t>presa che</w:t>
      </w:r>
      <w:r w:rsidR="00CF69CD">
        <w:rPr>
          <w:rFonts w:ascii="Arial" w:eastAsia="Calibri" w:hAnsi="Arial" w:cs="Arial"/>
          <w:sz w:val="18"/>
          <w:szCs w:val="18"/>
        </w:rPr>
        <w:t xml:space="preserve"> origina </w:t>
      </w:r>
      <w:r w:rsidR="0063319E">
        <w:rPr>
          <w:rFonts w:ascii="Arial" w:eastAsia="Calibri" w:hAnsi="Arial" w:cs="Arial"/>
          <w:sz w:val="18"/>
          <w:szCs w:val="18"/>
        </w:rPr>
        <w:t xml:space="preserve">in </w:t>
      </w:r>
      <w:proofErr w:type="spellStart"/>
      <w:r w:rsidR="0063319E">
        <w:rPr>
          <w:rFonts w:ascii="Arial" w:eastAsia="Calibri" w:hAnsi="Arial" w:cs="Arial"/>
          <w:sz w:val="18"/>
          <w:szCs w:val="18"/>
        </w:rPr>
        <w:t>dx</w:t>
      </w:r>
      <w:proofErr w:type="spellEnd"/>
      <w:r w:rsidRPr="006D144F">
        <w:rPr>
          <w:rFonts w:ascii="Arial" w:eastAsia="Calibri" w:hAnsi="Arial" w:cs="Arial"/>
          <w:sz w:val="18"/>
          <w:szCs w:val="18"/>
        </w:rPr>
        <w:t xml:space="preserve"> idrografic</w:t>
      </w:r>
      <w:r w:rsidR="0063319E">
        <w:rPr>
          <w:rFonts w:ascii="Arial" w:eastAsia="Calibri" w:hAnsi="Arial" w:cs="Arial"/>
          <w:sz w:val="18"/>
          <w:szCs w:val="18"/>
        </w:rPr>
        <w:t>a</w:t>
      </w:r>
      <w:r w:rsidRPr="006D144F">
        <w:rPr>
          <w:rFonts w:ascii="Arial" w:eastAsia="Calibri" w:hAnsi="Arial" w:cs="Arial"/>
          <w:sz w:val="18"/>
          <w:szCs w:val="18"/>
        </w:rPr>
        <w:t xml:space="preserve"> </w:t>
      </w:r>
      <w:r w:rsidR="00E05379" w:rsidRPr="006D144F">
        <w:rPr>
          <w:rFonts w:ascii="Arial" w:eastAsia="Calibri" w:hAnsi="Arial" w:cs="Arial"/>
          <w:sz w:val="18"/>
          <w:szCs w:val="18"/>
        </w:rPr>
        <w:t>del fiume Sabato</w:t>
      </w:r>
      <w:r w:rsidR="00CF69CD">
        <w:rPr>
          <w:rFonts w:ascii="Arial" w:eastAsia="Calibri" w:hAnsi="Arial" w:cs="Arial"/>
          <w:sz w:val="18"/>
          <w:szCs w:val="18"/>
        </w:rPr>
        <w:t>, in corrispondenza dell</w:t>
      </w:r>
      <w:r w:rsidR="00E05379" w:rsidRPr="006D144F">
        <w:rPr>
          <w:rFonts w:ascii="Arial" w:eastAsia="Calibri" w:hAnsi="Arial" w:cs="Arial"/>
          <w:sz w:val="18"/>
          <w:szCs w:val="18"/>
        </w:rPr>
        <w:t xml:space="preserve">a </w:t>
      </w:r>
      <w:r w:rsidR="00CF69CD">
        <w:rPr>
          <w:rFonts w:ascii="Arial" w:eastAsia="Calibri" w:hAnsi="Arial" w:cs="Arial"/>
          <w:sz w:val="18"/>
          <w:szCs w:val="18"/>
        </w:rPr>
        <w:t xml:space="preserve">briglia di </w:t>
      </w:r>
      <w:proofErr w:type="spellStart"/>
      <w:r w:rsidR="00CF69CD">
        <w:rPr>
          <w:rFonts w:ascii="Arial" w:eastAsia="Calibri" w:hAnsi="Arial" w:cs="Arial"/>
          <w:sz w:val="18"/>
          <w:szCs w:val="18"/>
        </w:rPr>
        <w:t>regimazione</w:t>
      </w:r>
      <w:proofErr w:type="spellEnd"/>
      <w:r w:rsidR="00CF69CD">
        <w:rPr>
          <w:rFonts w:ascii="Arial" w:eastAsia="Calibri" w:hAnsi="Arial" w:cs="Arial"/>
          <w:sz w:val="18"/>
          <w:szCs w:val="18"/>
        </w:rPr>
        <w:t xml:space="preserve"> </w:t>
      </w:r>
      <w:r w:rsidR="00CF69CD" w:rsidRPr="006D144F">
        <w:rPr>
          <w:rFonts w:ascii="Arial" w:eastAsia="Calibri" w:hAnsi="Arial" w:cs="Arial"/>
          <w:sz w:val="18"/>
          <w:szCs w:val="18"/>
        </w:rPr>
        <w:t xml:space="preserve">già esistente </w:t>
      </w:r>
      <w:r w:rsidR="00CF69CD">
        <w:rPr>
          <w:rFonts w:ascii="Arial" w:eastAsia="Calibri" w:hAnsi="Arial" w:cs="Arial"/>
          <w:sz w:val="18"/>
          <w:szCs w:val="18"/>
        </w:rPr>
        <w:t>sul f</w:t>
      </w:r>
      <w:r w:rsidR="009A1A1E" w:rsidRPr="006D144F">
        <w:rPr>
          <w:rFonts w:ascii="Arial" w:eastAsia="Calibri" w:hAnsi="Arial" w:cs="Arial"/>
          <w:sz w:val="18"/>
          <w:szCs w:val="18"/>
        </w:rPr>
        <w:t>iume Sabato</w:t>
      </w:r>
      <w:r w:rsidR="00CF69CD">
        <w:rPr>
          <w:rFonts w:ascii="Arial" w:eastAsia="Calibri" w:hAnsi="Arial" w:cs="Arial"/>
          <w:sz w:val="18"/>
          <w:szCs w:val="18"/>
        </w:rPr>
        <w:t xml:space="preserve"> e da una condotta forzata in conglomerato cementizio senza la realizzazione x novo di altro opere longitudinali o trasversali in alveo. Detto impianto</w:t>
      </w:r>
      <w:r w:rsidR="00894B6B">
        <w:rPr>
          <w:rFonts w:ascii="Arial" w:eastAsia="Calibri" w:hAnsi="Arial" w:cs="Arial"/>
          <w:sz w:val="18"/>
          <w:szCs w:val="18"/>
        </w:rPr>
        <w:t xml:space="preserve">, per le sue caratteristiche, </w:t>
      </w:r>
      <w:r w:rsidR="00B1768A">
        <w:rPr>
          <w:rFonts w:ascii="Arial" w:eastAsia="Calibri" w:hAnsi="Arial" w:cs="Arial"/>
          <w:sz w:val="18"/>
          <w:szCs w:val="18"/>
        </w:rPr>
        <w:t xml:space="preserve">potrà </w:t>
      </w:r>
      <w:r w:rsidR="00894B6B">
        <w:rPr>
          <w:rFonts w:ascii="Arial" w:eastAsia="Calibri" w:hAnsi="Arial" w:cs="Arial"/>
          <w:sz w:val="18"/>
          <w:szCs w:val="18"/>
        </w:rPr>
        <w:t xml:space="preserve">accedere ai meccanismi di </w:t>
      </w:r>
      <w:r w:rsidR="00B1768A">
        <w:rPr>
          <w:rFonts w:ascii="Arial" w:eastAsia="Calibri" w:hAnsi="Arial" w:cs="Arial"/>
          <w:sz w:val="18"/>
          <w:szCs w:val="18"/>
        </w:rPr>
        <w:t>incentivi previsti dal D.M. 23/06/2016, art. 4 comma 3, lettera b), punt</w:t>
      </w:r>
      <w:r w:rsidR="00E24614">
        <w:rPr>
          <w:rFonts w:ascii="Arial" w:eastAsia="Calibri" w:hAnsi="Arial" w:cs="Arial"/>
          <w:sz w:val="18"/>
          <w:szCs w:val="18"/>
        </w:rPr>
        <w:t>o</w:t>
      </w:r>
      <w:r w:rsidR="00B1768A">
        <w:rPr>
          <w:rFonts w:ascii="Arial" w:eastAsia="Calibri" w:hAnsi="Arial" w:cs="Arial"/>
          <w:sz w:val="18"/>
          <w:szCs w:val="18"/>
        </w:rPr>
        <w:t xml:space="preserve"> </w:t>
      </w:r>
      <w:proofErr w:type="spellStart"/>
      <w:r w:rsidR="00B1768A">
        <w:rPr>
          <w:rFonts w:ascii="Arial" w:eastAsia="Calibri" w:hAnsi="Arial" w:cs="Arial"/>
          <w:sz w:val="18"/>
          <w:szCs w:val="18"/>
        </w:rPr>
        <w:t>iii</w:t>
      </w:r>
      <w:proofErr w:type="spellEnd"/>
      <w:r w:rsidR="00E24614">
        <w:rPr>
          <w:rFonts w:ascii="Arial" w:eastAsia="Calibri" w:hAnsi="Arial" w:cs="Arial"/>
          <w:sz w:val="18"/>
          <w:szCs w:val="18"/>
        </w:rPr>
        <w:t xml:space="preserve"> </w:t>
      </w:r>
      <w:r w:rsidR="00E24614" w:rsidRPr="00E24614">
        <w:rPr>
          <w:rFonts w:ascii="Arial" w:eastAsia="Calibri" w:hAnsi="Arial" w:cs="Arial"/>
          <w:i/>
          <w:sz w:val="18"/>
          <w:szCs w:val="18"/>
        </w:rPr>
        <w:t>(</w:t>
      </w:r>
      <w:r w:rsidR="00894B6B">
        <w:rPr>
          <w:rFonts w:ascii="Arial" w:eastAsia="Calibri" w:hAnsi="Arial" w:cs="Arial"/>
          <w:i/>
          <w:sz w:val="18"/>
          <w:szCs w:val="18"/>
        </w:rPr>
        <w:t xml:space="preserve">impianti che </w:t>
      </w:r>
      <w:r w:rsidR="00E24614" w:rsidRPr="00E24614">
        <w:rPr>
          <w:rFonts w:ascii="Arial" w:eastAsia="Calibri" w:hAnsi="Arial" w:cs="Arial"/>
          <w:i/>
          <w:sz w:val="18"/>
          <w:szCs w:val="18"/>
        </w:rPr>
        <w:t xml:space="preserve">utilizzano salti su briglie o traverse esistenti senza </w:t>
      </w:r>
      <w:proofErr w:type="spellStart"/>
      <w:r w:rsidR="00E24614" w:rsidRPr="00E24614">
        <w:rPr>
          <w:rFonts w:ascii="Arial" w:eastAsia="Calibri" w:hAnsi="Arial" w:cs="Arial"/>
          <w:i/>
          <w:sz w:val="18"/>
          <w:szCs w:val="18"/>
        </w:rPr>
        <w:t>sottensione</w:t>
      </w:r>
      <w:proofErr w:type="spellEnd"/>
      <w:r w:rsidR="00E24614" w:rsidRPr="00E24614">
        <w:rPr>
          <w:rFonts w:ascii="Arial" w:eastAsia="Calibri" w:hAnsi="Arial" w:cs="Arial"/>
          <w:i/>
          <w:sz w:val="18"/>
          <w:szCs w:val="18"/>
        </w:rPr>
        <w:t xml:space="preserve"> di alveo naturale o sottrazione di risorsa)</w:t>
      </w:r>
      <w:r w:rsidR="00894B6B">
        <w:rPr>
          <w:rFonts w:ascii="Arial" w:eastAsia="Calibri" w:hAnsi="Arial" w:cs="Arial"/>
          <w:i/>
          <w:sz w:val="18"/>
          <w:szCs w:val="18"/>
        </w:rPr>
        <w:t xml:space="preserve">, </w:t>
      </w:r>
      <w:r w:rsidR="00894B6B" w:rsidRPr="00894B6B">
        <w:rPr>
          <w:rFonts w:ascii="Arial" w:eastAsia="Calibri" w:hAnsi="Arial" w:cs="Arial"/>
          <w:sz w:val="18"/>
          <w:szCs w:val="18"/>
        </w:rPr>
        <w:t>previa iscrizione in appositi registri in posizione tale da rient</w:t>
      </w:r>
      <w:r w:rsidR="00894B6B">
        <w:rPr>
          <w:rFonts w:ascii="Arial" w:eastAsia="Calibri" w:hAnsi="Arial" w:cs="Arial"/>
          <w:sz w:val="18"/>
          <w:szCs w:val="18"/>
        </w:rPr>
        <w:t>r</w:t>
      </w:r>
      <w:r w:rsidR="00894B6B" w:rsidRPr="00894B6B">
        <w:rPr>
          <w:rFonts w:ascii="Arial" w:eastAsia="Calibri" w:hAnsi="Arial" w:cs="Arial"/>
          <w:sz w:val="18"/>
          <w:szCs w:val="18"/>
        </w:rPr>
        <w:t>are in limiti specifici di potenza</w:t>
      </w:r>
      <w:r w:rsidR="00E24614" w:rsidRPr="00894B6B">
        <w:rPr>
          <w:rFonts w:ascii="Arial" w:eastAsia="Calibri" w:hAnsi="Arial" w:cs="Arial"/>
          <w:sz w:val="18"/>
          <w:szCs w:val="18"/>
        </w:rPr>
        <w:t>.</w:t>
      </w:r>
      <w:r w:rsidR="00B1768A" w:rsidRPr="00894B6B">
        <w:rPr>
          <w:rFonts w:ascii="Arial" w:eastAsia="Calibri" w:hAnsi="Arial" w:cs="Arial"/>
          <w:sz w:val="18"/>
          <w:szCs w:val="18"/>
        </w:rPr>
        <w:t xml:space="preserve">  </w:t>
      </w:r>
    </w:p>
    <w:p w:rsidR="0064082E" w:rsidRPr="00894B6B" w:rsidRDefault="0064082E" w:rsidP="009C43D1">
      <w:pPr>
        <w:jc w:val="both"/>
        <w:rPr>
          <w:rFonts w:ascii="Arial" w:eastAsia="Calibri" w:hAnsi="Arial" w:cs="Arial"/>
          <w:sz w:val="10"/>
          <w:szCs w:val="10"/>
          <w:u w:val="single"/>
        </w:rPr>
      </w:pPr>
    </w:p>
    <w:p w:rsidR="005F6B76" w:rsidRPr="0063319E" w:rsidRDefault="008371DC" w:rsidP="005F6B76">
      <w:pPr>
        <w:jc w:val="both"/>
        <w:rPr>
          <w:rFonts w:ascii="Arial" w:eastAsia="Calibri" w:hAnsi="Arial" w:cs="Arial"/>
          <w:sz w:val="20"/>
          <w:szCs w:val="20"/>
          <w:u w:val="single"/>
        </w:rPr>
      </w:pPr>
      <w:r w:rsidRPr="0063319E">
        <w:rPr>
          <w:rFonts w:ascii="Arial" w:eastAsia="Calibri" w:hAnsi="Arial" w:cs="Arial"/>
          <w:b/>
          <w:sz w:val="20"/>
          <w:szCs w:val="20"/>
          <w:u w:val="single"/>
        </w:rPr>
        <w:lastRenderedPageBreak/>
        <w:t>ART. 5</w:t>
      </w:r>
      <w:r w:rsidRPr="0063319E">
        <w:rPr>
          <w:rFonts w:ascii="Arial" w:eastAsia="Calibri" w:hAnsi="Arial" w:cs="Arial"/>
          <w:sz w:val="20"/>
          <w:szCs w:val="20"/>
          <w:u w:val="single"/>
        </w:rPr>
        <w:t xml:space="preserve"> – CANALE </w:t>
      </w:r>
      <w:proofErr w:type="spellStart"/>
      <w:r w:rsidRPr="0063319E">
        <w:rPr>
          <w:rFonts w:ascii="Arial" w:eastAsia="Calibri" w:hAnsi="Arial" w:cs="Arial"/>
          <w:sz w:val="20"/>
          <w:szCs w:val="20"/>
          <w:u w:val="single"/>
        </w:rPr>
        <w:t>DI</w:t>
      </w:r>
      <w:proofErr w:type="spellEnd"/>
      <w:r w:rsidRPr="0063319E">
        <w:rPr>
          <w:rFonts w:ascii="Arial" w:eastAsia="Calibri" w:hAnsi="Arial" w:cs="Arial"/>
          <w:sz w:val="20"/>
          <w:szCs w:val="20"/>
          <w:u w:val="single"/>
        </w:rPr>
        <w:t xml:space="preserve"> RESTITUZIONE </w:t>
      </w:r>
    </w:p>
    <w:p w:rsidR="009347F6" w:rsidRPr="006D144F" w:rsidRDefault="009347F6" w:rsidP="005F6B76">
      <w:pPr>
        <w:jc w:val="both"/>
        <w:rPr>
          <w:rFonts w:ascii="Arial" w:eastAsia="Calibri" w:hAnsi="Arial" w:cs="Arial"/>
          <w:sz w:val="18"/>
          <w:szCs w:val="18"/>
          <w:u w:val="single"/>
        </w:rPr>
      </w:pPr>
      <w:r w:rsidRPr="006D144F">
        <w:rPr>
          <w:rFonts w:ascii="Arial" w:eastAsia="Calibri" w:hAnsi="Arial" w:cs="Arial"/>
          <w:sz w:val="18"/>
          <w:szCs w:val="18"/>
        </w:rPr>
        <w:t>Il canale di restituzione</w:t>
      </w:r>
      <w:r w:rsidR="00E05379" w:rsidRPr="006D144F">
        <w:rPr>
          <w:rFonts w:ascii="Arial" w:eastAsia="Calibri" w:hAnsi="Arial" w:cs="Arial"/>
          <w:sz w:val="18"/>
          <w:szCs w:val="18"/>
        </w:rPr>
        <w:t xml:space="preserve"> di </w:t>
      </w:r>
      <w:proofErr w:type="spellStart"/>
      <w:r w:rsidR="00E05379" w:rsidRPr="006D144F">
        <w:rPr>
          <w:rFonts w:ascii="Arial" w:eastAsia="Calibri" w:hAnsi="Arial" w:cs="Arial"/>
          <w:sz w:val="18"/>
          <w:szCs w:val="18"/>
        </w:rPr>
        <w:t>mt</w:t>
      </w:r>
      <w:proofErr w:type="spellEnd"/>
      <w:r w:rsidR="00E05379" w:rsidRPr="006D144F">
        <w:rPr>
          <w:rFonts w:ascii="Arial" w:eastAsia="Calibri" w:hAnsi="Arial" w:cs="Arial"/>
          <w:sz w:val="18"/>
          <w:szCs w:val="18"/>
        </w:rPr>
        <w:t xml:space="preserve">. </w:t>
      </w:r>
      <w:r w:rsidR="005F6B76" w:rsidRPr="006D144F">
        <w:rPr>
          <w:rFonts w:ascii="Arial" w:eastAsia="Calibri" w:hAnsi="Arial" w:cs="Arial"/>
          <w:sz w:val="18"/>
          <w:szCs w:val="18"/>
        </w:rPr>
        <w:t>3</w:t>
      </w:r>
      <w:r w:rsidR="00E05379" w:rsidRPr="006D144F">
        <w:rPr>
          <w:rFonts w:ascii="Arial" w:eastAsia="Calibri" w:hAnsi="Arial" w:cs="Arial"/>
          <w:sz w:val="18"/>
          <w:szCs w:val="18"/>
        </w:rPr>
        <w:t>0,00 c.</w:t>
      </w:r>
      <w:r w:rsidRPr="006D144F">
        <w:rPr>
          <w:rFonts w:ascii="Arial" w:eastAsia="Calibri" w:hAnsi="Arial" w:cs="Arial"/>
          <w:sz w:val="18"/>
          <w:szCs w:val="18"/>
        </w:rPr>
        <w:t xml:space="preserve">, restituirà </w:t>
      </w:r>
      <w:r w:rsidR="00C058ED" w:rsidRPr="006D144F">
        <w:rPr>
          <w:rFonts w:ascii="Arial" w:eastAsia="Calibri" w:hAnsi="Arial" w:cs="Arial"/>
          <w:sz w:val="18"/>
          <w:szCs w:val="18"/>
        </w:rPr>
        <w:t xml:space="preserve">a valle, </w:t>
      </w:r>
      <w:r w:rsidR="005F6B76" w:rsidRPr="006D144F">
        <w:rPr>
          <w:rFonts w:ascii="Arial" w:eastAsia="Calibri" w:hAnsi="Arial" w:cs="Arial"/>
          <w:sz w:val="18"/>
          <w:szCs w:val="18"/>
        </w:rPr>
        <w:t>nel</w:t>
      </w:r>
      <w:r w:rsidRPr="006D144F">
        <w:rPr>
          <w:rFonts w:ascii="Arial" w:eastAsia="Calibri" w:hAnsi="Arial" w:cs="Arial"/>
          <w:sz w:val="18"/>
          <w:szCs w:val="18"/>
        </w:rPr>
        <w:t>l</w:t>
      </w:r>
      <w:r w:rsidR="00C058ED" w:rsidRPr="006D144F">
        <w:rPr>
          <w:rFonts w:ascii="Arial" w:eastAsia="Calibri" w:hAnsi="Arial" w:cs="Arial"/>
          <w:sz w:val="18"/>
          <w:szCs w:val="18"/>
        </w:rPr>
        <w:t>o</w:t>
      </w:r>
      <w:r w:rsidRPr="006D144F">
        <w:rPr>
          <w:rFonts w:ascii="Arial" w:eastAsia="Calibri" w:hAnsi="Arial" w:cs="Arial"/>
          <w:sz w:val="18"/>
          <w:szCs w:val="18"/>
        </w:rPr>
        <w:t xml:space="preserve"> stesso fiume Sabato</w:t>
      </w:r>
      <w:r w:rsidR="00C058ED" w:rsidRPr="006D144F">
        <w:rPr>
          <w:rFonts w:ascii="Arial" w:eastAsia="Calibri" w:hAnsi="Arial" w:cs="Arial"/>
          <w:sz w:val="18"/>
          <w:szCs w:val="18"/>
        </w:rPr>
        <w:t>,</w:t>
      </w:r>
      <w:r w:rsidRPr="006D144F">
        <w:rPr>
          <w:rFonts w:ascii="Arial" w:eastAsia="Calibri" w:hAnsi="Arial" w:cs="Arial"/>
          <w:sz w:val="18"/>
          <w:szCs w:val="18"/>
        </w:rPr>
        <w:t xml:space="preserve"> </w:t>
      </w:r>
      <w:r w:rsidR="00894B6B">
        <w:rPr>
          <w:rFonts w:ascii="Arial" w:eastAsia="Calibri" w:hAnsi="Arial" w:cs="Arial"/>
          <w:sz w:val="18"/>
          <w:szCs w:val="18"/>
        </w:rPr>
        <w:t xml:space="preserve">in sponda destra, </w:t>
      </w:r>
      <w:r w:rsidRPr="006D144F">
        <w:rPr>
          <w:rFonts w:ascii="Arial" w:eastAsia="Calibri" w:hAnsi="Arial" w:cs="Arial"/>
          <w:sz w:val="18"/>
          <w:szCs w:val="18"/>
        </w:rPr>
        <w:t>le acque turbinate</w:t>
      </w:r>
      <w:r w:rsidR="000D1D97" w:rsidRPr="006D144F">
        <w:rPr>
          <w:rFonts w:ascii="Arial" w:eastAsia="Calibri" w:hAnsi="Arial" w:cs="Arial"/>
          <w:sz w:val="18"/>
          <w:szCs w:val="18"/>
        </w:rPr>
        <w:t xml:space="preserve"> </w:t>
      </w:r>
      <w:r w:rsidRPr="006D144F">
        <w:rPr>
          <w:rFonts w:ascii="Arial" w:eastAsia="Calibri" w:hAnsi="Arial" w:cs="Arial"/>
          <w:sz w:val="18"/>
          <w:szCs w:val="18"/>
        </w:rPr>
        <w:t xml:space="preserve">secondo le modalità risultanti dal progetto, fatte salve le varianti  che eventualmente verranno proposte con il progetto esecutivo e che saranno ritenute ammissibili. </w:t>
      </w:r>
    </w:p>
    <w:p w:rsidR="00C058ED" w:rsidRPr="005F6B76" w:rsidRDefault="00C058ED" w:rsidP="009347F6">
      <w:pPr>
        <w:jc w:val="both"/>
        <w:rPr>
          <w:rFonts w:ascii="Arial" w:eastAsia="Calibri" w:hAnsi="Arial" w:cs="Arial"/>
          <w:sz w:val="10"/>
          <w:szCs w:val="10"/>
          <w:u w:val="single"/>
        </w:rPr>
      </w:pPr>
    </w:p>
    <w:p w:rsidR="009347F6" w:rsidRPr="0063319E" w:rsidRDefault="009347F6" w:rsidP="009347F6">
      <w:pPr>
        <w:jc w:val="both"/>
        <w:rPr>
          <w:rFonts w:ascii="Arial" w:eastAsia="Calibri" w:hAnsi="Arial" w:cs="Arial"/>
          <w:sz w:val="20"/>
          <w:szCs w:val="20"/>
          <w:u w:val="single"/>
        </w:rPr>
      </w:pPr>
      <w:r w:rsidRPr="0063319E">
        <w:rPr>
          <w:rFonts w:ascii="Arial" w:eastAsia="Calibri" w:hAnsi="Arial" w:cs="Arial"/>
          <w:b/>
          <w:sz w:val="20"/>
          <w:szCs w:val="20"/>
          <w:u w:val="single"/>
        </w:rPr>
        <w:t>ART. 6</w:t>
      </w:r>
      <w:r w:rsidR="00C95288" w:rsidRPr="0063319E">
        <w:rPr>
          <w:rFonts w:ascii="Arial" w:eastAsia="Calibri" w:hAnsi="Arial" w:cs="Arial"/>
          <w:b/>
          <w:sz w:val="20"/>
          <w:szCs w:val="20"/>
          <w:u w:val="single"/>
        </w:rPr>
        <w:t xml:space="preserve"> </w:t>
      </w:r>
      <w:r w:rsidRPr="0063319E">
        <w:rPr>
          <w:rFonts w:ascii="Arial" w:eastAsia="Calibri" w:hAnsi="Arial" w:cs="Arial"/>
          <w:sz w:val="20"/>
          <w:szCs w:val="20"/>
          <w:u w:val="single"/>
        </w:rPr>
        <w:t xml:space="preserve">- GARANZIE DA OSSERVARSI </w:t>
      </w:r>
    </w:p>
    <w:p w:rsidR="009347F6" w:rsidRPr="006D144F" w:rsidRDefault="009347F6" w:rsidP="009347F6">
      <w:pPr>
        <w:jc w:val="both"/>
        <w:rPr>
          <w:rFonts w:ascii="Arial" w:eastAsia="Calibri" w:hAnsi="Arial" w:cs="Arial"/>
          <w:sz w:val="18"/>
          <w:szCs w:val="18"/>
        </w:rPr>
      </w:pPr>
      <w:r w:rsidRPr="006D144F">
        <w:rPr>
          <w:rFonts w:ascii="Arial" w:eastAsia="Calibri" w:hAnsi="Arial" w:cs="Arial"/>
          <w:sz w:val="18"/>
          <w:szCs w:val="18"/>
        </w:rPr>
        <w:t>Sono a carico del Concessionario l’esecuzione e la manutenzione di tutte le opere</w:t>
      </w:r>
      <w:r w:rsidR="00E05379" w:rsidRPr="006D144F">
        <w:rPr>
          <w:rFonts w:ascii="Arial" w:eastAsia="Calibri" w:hAnsi="Arial" w:cs="Arial"/>
          <w:sz w:val="18"/>
          <w:szCs w:val="18"/>
        </w:rPr>
        <w:t>,</w:t>
      </w:r>
      <w:r w:rsidRPr="006D144F">
        <w:rPr>
          <w:rFonts w:ascii="Arial" w:eastAsia="Calibri" w:hAnsi="Arial" w:cs="Arial"/>
          <w:sz w:val="18"/>
          <w:szCs w:val="18"/>
        </w:rPr>
        <w:t xml:space="preserve"> strade, canali, scoli e simili, nonché quelle relative alla difesa delle proprietà e del corpo idrico interessato dall’impianto che, in dipendenza della concessa derivazione, si rendessero necessarie, tanto prima quanto dopo l’inizio dei lavori. In particolare il Concessionario è inoltre obbligato a: </w:t>
      </w:r>
    </w:p>
    <w:p w:rsidR="009347F6" w:rsidRPr="006D144F" w:rsidRDefault="009347F6" w:rsidP="000D1D97">
      <w:pPr>
        <w:ind w:left="284" w:hanging="142"/>
        <w:jc w:val="both"/>
        <w:rPr>
          <w:rFonts w:ascii="Arial" w:eastAsia="Calibri" w:hAnsi="Arial" w:cs="Arial"/>
          <w:sz w:val="18"/>
          <w:szCs w:val="18"/>
        </w:rPr>
      </w:pPr>
      <w:r w:rsidRPr="006D144F">
        <w:rPr>
          <w:rFonts w:ascii="Arial" w:eastAsia="Calibri" w:hAnsi="Arial" w:cs="Arial"/>
          <w:sz w:val="18"/>
          <w:szCs w:val="18"/>
        </w:rPr>
        <w:t>- eseguire tutte le opere, provvidenze e variazioni che, a giudizio insindacabile del</w:t>
      </w:r>
      <w:r w:rsidR="00E05379" w:rsidRPr="006D144F">
        <w:rPr>
          <w:rFonts w:ascii="Arial" w:eastAsia="Calibri" w:hAnsi="Arial" w:cs="Arial"/>
          <w:sz w:val="18"/>
          <w:szCs w:val="18"/>
        </w:rPr>
        <w:t xml:space="preserve"> </w:t>
      </w:r>
      <w:r w:rsidRPr="006D144F">
        <w:rPr>
          <w:rFonts w:ascii="Arial" w:eastAsia="Calibri" w:hAnsi="Arial" w:cs="Arial"/>
          <w:sz w:val="18"/>
          <w:szCs w:val="18"/>
        </w:rPr>
        <w:t>concedente</w:t>
      </w:r>
      <w:r w:rsidR="00E05379" w:rsidRPr="006D144F">
        <w:rPr>
          <w:rFonts w:ascii="Arial" w:eastAsia="Calibri" w:hAnsi="Arial" w:cs="Arial"/>
          <w:sz w:val="18"/>
          <w:szCs w:val="18"/>
        </w:rPr>
        <w:t xml:space="preserve"> nonché dal</w:t>
      </w:r>
      <w:r w:rsidRPr="006D144F">
        <w:rPr>
          <w:rFonts w:ascii="Arial" w:eastAsia="Calibri" w:hAnsi="Arial" w:cs="Arial"/>
          <w:sz w:val="18"/>
          <w:szCs w:val="18"/>
        </w:rPr>
        <w:t>le circostanze sopravvenute</w:t>
      </w:r>
      <w:r w:rsidR="00E05379" w:rsidRPr="006D144F">
        <w:rPr>
          <w:rFonts w:ascii="Arial" w:eastAsia="Calibri" w:hAnsi="Arial" w:cs="Arial"/>
          <w:sz w:val="18"/>
          <w:szCs w:val="18"/>
        </w:rPr>
        <w:t>,</w:t>
      </w:r>
      <w:r w:rsidRPr="006D144F">
        <w:rPr>
          <w:rFonts w:ascii="Arial" w:eastAsia="Calibri" w:hAnsi="Arial" w:cs="Arial"/>
          <w:sz w:val="18"/>
          <w:szCs w:val="18"/>
        </w:rPr>
        <w:t xml:space="preserve"> </w:t>
      </w:r>
      <w:r w:rsidR="00E05379" w:rsidRPr="006D144F">
        <w:rPr>
          <w:rFonts w:ascii="Arial" w:eastAsia="Calibri" w:hAnsi="Arial" w:cs="Arial"/>
          <w:sz w:val="18"/>
          <w:szCs w:val="18"/>
        </w:rPr>
        <w:t xml:space="preserve">si </w:t>
      </w:r>
      <w:r w:rsidRPr="006D144F">
        <w:rPr>
          <w:rFonts w:ascii="Arial" w:eastAsia="Calibri" w:hAnsi="Arial" w:cs="Arial"/>
          <w:sz w:val="18"/>
          <w:szCs w:val="18"/>
        </w:rPr>
        <w:t>rendano necessarie per l’incolumità</w:t>
      </w:r>
      <w:r w:rsidR="00E05379" w:rsidRPr="006D144F">
        <w:rPr>
          <w:rFonts w:ascii="Arial" w:eastAsia="Calibri" w:hAnsi="Arial" w:cs="Arial"/>
          <w:sz w:val="18"/>
          <w:szCs w:val="18"/>
        </w:rPr>
        <w:t xml:space="preserve"> e salubrità</w:t>
      </w:r>
      <w:r w:rsidRPr="006D144F">
        <w:rPr>
          <w:rFonts w:ascii="Arial" w:eastAsia="Calibri" w:hAnsi="Arial" w:cs="Arial"/>
          <w:sz w:val="18"/>
          <w:szCs w:val="18"/>
        </w:rPr>
        <w:t xml:space="preserve"> del corpo idrico e delle infrastrutture esistenti; </w:t>
      </w:r>
    </w:p>
    <w:p w:rsidR="009347F6" w:rsidRPr="006D144F" w:rsidRDefault="009347F6" w:rsidP="001E5CEA">
      <w:pPr>
        <w:ind w:left="284" w:hanging="142"/>
        <w:jc w:val="both"/>
        <w:rPr>
          <w:rFonts w:ascii="Arial" w:eastAsia="Calibri" w:hAnsi="Arial" w:cs="Arial"/>
          <w:sz w:val="18"/>
          <w:szCs w:val="18"/>
        </w:rPr>
      </w:pPr>
      <w:r w:rsidRPr="006D144F">
        <w:rPr>
          <w:rFonts w:ascii="Arial" w:eastAsia="Calibri" w:hAnsi="Arial" w:cs="Arial"/>
          <w:sz w:val="18"/>
          <w:szCs w:val="18"/>
        </w:rPr>
        <w:t>-  realizzare le opere nel rispetto delle vigenti Norme di attuazione della pianificazione di settore</w:t>
      </w:r>
      <w:r w:rsidR="00894B6B">
        <w:rPr>
          <w:rFonts w:ascii="Arial" w:eastAsia="Calibri" w:hAnsi="Arial" w:cs="Arial"/>
          <w:sz w:val="18"/>
          <w:szCs w:val="18"/>
        </w:rPr>
        <w:t xml:space="preserve"> e delle vigenti norme edilizie ed antinfortunistiche</w:t>
      </w:r>
      <w:r w:rsidRPr="006D144F">
        <w:rPr>
          <w:rFonts w:ascii="Arial" w:eastAsia="Calibri" w:hAnsi="Arial" w:cs="Arial"/>
          <w:sz w:val="18"/>
          <w:szCs w:val="18"/>
        </w:rPr>
        <w:t xml:space="preserve">; </w:t>
      </w:r>
    </w:p>
    <w:p w:rsidR="009347F6" w:rsidRPr="006D144F" w:rsidRDefault="009347F6" w:rsidP="000D1D97">
      <w:pPr>
        <w:ind w:left="284" w:hanging="142"/>
        <w:jc w:val="both"/>
        <w:rPr>
          <w:rFonts w:ascii="Arial" w:eastAsia="Calibri" w:hAnsi="Arial" w:cs="Arial"/>
          <w:sz w:val="18"/>
          <w:szCs w:val="18"/>
        </w:rPr>
      </w:pPr>
      <w:r w:rsidRPr="006D144F">
        <w:rPr>
          <w:rFonts w:ascii="Arial" w:eastAsia="Calibri" w:hAnsi="Arial" w:cs="Arial"/>
          <w:sz w:val="18"/>
          <w:szCs w:val="18"/>
        </w:rPr>
        <w:t xml:space="preserve">-  adottare tutti gli accorgimenti atti ad evitare pregiudizi </w:t>
      </w:r>
      <w:r w:rsidR="000D1D97" w:rsidRPr="006D144F">
        <w:rPr>
          <w:rFonts w:ascii="Arial" w:eastAsia="Calibri" w:hAnsi="Arial" w:cs="Arial"/>
          <w:sz w:val="18"/>
          <w:szCs w:val="18"/>
        </w:rPr>
        <w:t>a terzi</w:t>
      </w:r>
      <w:r w:rsidR="001E5CEA">
        <w:rPr>
          <w:rFonts w:ascii="Arial" w:eastAsia="Calibri" w:hAnsi="Arial" w:cs="Arial"/>
          <w:sz w:val="18"/>
          <w:szCs w:val="18"/>
        </w:rPr>
        <w:t xml:space="preserve"> specie </w:t>
      </w:r>
      <w:r w:rsidR="000D1D97" w:rsidRPr="006D144F">
        <w:rPr>
          <w:rFonts w:ascii="Arial" w:eastAsia="Calibri" w:hAnsi="Arial" w:cs="Arial"/>
          <w:sz w:val="18"/>
          <w:szCs w:val="18"/>
        </w:rPr>
        <w:t xml:space="preserve"> </w:t>
      </w:r>
      <w:r w:rsidRPr="006D144F">
        <w:rPr>
          <w:rFonts w:ascii="Arial" w:eastAsia="Calibri" w:hAnsi="Arial" w:cs="Arial"/>
          <w:sz w:val="18"/>
          <w:szCs w:val="18"/>
        </w:rPr>
        <w:t>nei confronti d</w:t>
      </w:r>
      <w:r w:rsidR="000D1D97" w:rsidRPr="006D144F">
        <w:rPr>
          <w:rFonts w:ascii="Arial" w:eastAsia="Calibri" w:hAnsi="Arial" w:cs="Arial"/>
          <w:sz w:val="18"/>
          <w:szCs w:val="18"/>
        </w:rPr>
        <w:t>i</w:t>
      </w:r>
      <w:r w:rsidRPr="006D144F">
        <w:rPr>
          <w:rFonts w:ascii="Arial" w:eastAsia="Calibri" w:hAnsi="Arial" w:cs="Arial"/>
          <w:sz w:val="18"/>
          <w:szCs w:val="18"/>
        </w:rPr>
        <w:t xml:space="preserve"> proprietà e dei fondi vicini; </w:t>
      </w:r>
    </w:p>
    <w:p w:rsidR="009347F6" w:rsidRPr="006D144F" w:rsidRDefault="009347F6" w:rsidP="000D1D97">
      <w:pPr>
        <w:ind w:left="284" w:hanging="142"/>
        <w:jc w:val="both"/>
        <w:rPr>
          <w:rFonts w:ascii="Arial" w:eastAsia="Calibri" w:hAnsi="Arial" w:cs="Arial"/>
          <w:sz w:val="18"/>
          <w:szCs w:val="18"/>
        </w:rPr>
      </w:pPr>
      <w:r w:rsidRPr="006D144F">
        <w:rPr>
          <w:rFonts w:ascii="Arial" w:eastAsia="Calibri" w:hAnsi="Arial" w:cs="Arial"/>
          <w:sz w:val="18"/>
          <w:szCs w:val="18"/>
        </w:rPr>
        <w:t>- rendere la presa inaccessibile a terzi. Infine il Concessionario è responsabile di eventuali danni causati d</w:t>
      </w:r>
      <w:r w:rsidR="00E05379" w:rsidRPr="006D144F">
        <w:rPr>
          <w:rFonts w:ascii="Arial" w:eastAsia="Calibri" w:hAnsi="Arial" w:cs="Arial"/>
          <w:sz w:val="18"/>
          <w:szCs w:val="18"/>
        </w:rPr>
        <w:t>a</w:t>
      </w:r>
      <w:r w:rsidRPr="006D144F">
        <w:rPr>
          <w:rFonts w:ascii="Arial" w:eastAsia="Calibri" w:hAnsi="Arial" w:cs="Arial"/>
          <w:sz w:val="18"/>
          <w:szCs w:val="18"/>
        </w:rPr>
        <w:t>ll’esecuzione dei lavori e dell’esercizio della derivazione</w:t>
      </w:r>
      <w:r w:rsidR="00E05379" w:rsidRPr="006D144F">
        <w:rPr>
          <w:rFonts w:ascii="Arial" w:eastAsia="Calibri" w:hAnsi="Arial" w:cs="Arial"/>
          <w:sz w:val="18"/>
          <w:szCs w:val="18"/>
        </w:rPr>
        <w:t>,</w:t>
      </w:r>
      <w:r w:rsidRPr="006D144F">
        <w:rPr>
          <w:rFonts w:ascii="Arial" w:eastAsia="Calibri" w:hAnsi="Arial" w:cs="Arial"/>
          <w:sz w:val="18"/>
          <w:szCs w:val="18"/>
        </w:rPr>
        <w:t xml:space="preserve"> lasciando comunque sollevata ed indenne l’Amministrazione concedente da qualsiasi molestia o controversia che potesse sorgere in dipendenza della concessione di derivazione d’acqua</w:t>
      </w:r>
      <w:r w:rsidR="00894B6B">
        <w:rPr>
          <w:rFonts w:ascii="Arial" w:eastAsia="Calibri" w:hAnsi="Arial" w:cs="Arial"/>
          <w:sz w:val="18"/>
          <w:szCs w:val="18"/>
        </w:rPr>
        <w:t xml:space="preserve"> e della produzione di energia elettrica, nonché di eventuali da eventuali danni</w:t>
      </w:r>
      <w:r w:rsidR="001E5CEA">
        <w:rPr>
          <w:rFonts w:ascii="Arial" w:eastAsia="Calibri" w:hAnsi="Arial" w:cs="Arial"/>
          <w:sz w:val="18"/>
          <w:szCs w:val="18"/>
        </w:rPr>
        <w:t xml:space="preserve"> o</w:t>
      </w:r>
      <w:r w:rsidR="00894B6B">
        <w:rPr>
          <w:rFonts w:ascii="Arial" w:eastAsia="Calibri" w:hAnsi="Arial" w:cs="Arial"/>
          <w:sz w:val="18"/>
          <w:szCs w:val="18"/>
        </w:rPr>
        <w:t xml:space="preserve"> pregiudizi che dovessero occorrere alle op</w:t>
      </w:r>
      <w:r w:rsidR="0063319E">
        <w:rPr>
          <w:rFonts w:ascii="Arial" w:eastAsia="Calibri" w:hAnsi="Arial" w:cs="Arial"/>
          <w:sz w:val="18"/>
          <w:szCs w:val="18"/>
        </w:rPr>
        <w:t>e</w:t>
      </w:r>
      <w:r w:rsidR="00894B6B">
        <w:rPr>
          <w:rFonts w:ascii="Arial" w:eastAsia="Calibri" w:hAnsi="Arial" w:cs="Arial"/>
          <w:sz w:val="18"/>
          <w:szCs w:val="18"/>
        </w:rPr>
        <w:t>re di derivazione e agli impianti di produz</w:t>
      </w:r>
      <w:r w:rsidR="0063319E">
        <w:rPr>
          <w:rFonts w:ascii="Arial" w:eastAsia="Calibri" w:hAnsi="Arial" w:cs="Arial"/>
          <w:sz w:val="18"/>
          <w:szCs w:val="18"/>
        </w:rPr>
        <w:t>i</w:t>
      </w:r>
      <w:r w:rsidR="00894B6B">
        <w:rPr>
          <w:rFonts w:ascii="Arial" w:eastAsia="Calibri" w:hAnsi="Arial" w:cs="Arial"/>
          <w:sz w:val="18"/>
          <w:szCs w:val="18"/>
        </w:rPr>
        <w:t>one di energia elettrica</w:t>
      </w:r>
      <w:r w:rsidRPr="006D144F">
        <w:rPr>
          <w:rFonts w:ascii="Arial" w:eastAsia="Calibri" w:hAnsi="Arial" w:cs="Arial"/>
          <w:sz w:val="18"/>
          <w:szCs w:val="18"/>
        </w:rPr>
        <w:t xml:space="preserve">. </w:t>
      </w:r>
    </w:p>
    <w:p w:rsidR="009347F6" w:rsidRPr="00C95288" w:rsidRDefault="009347F6" w:rsidP="00616326">
      <w:pPr>
        <w:jc w:val="both"/>
        <w:rPr>
          <w:rFonts w:ascii="Arial" w:eastAsia="Calibri" w:hAnsi="Arial" w:cs="Arial"/>
          <w:sz w:val="18"/>
          <w:szCs w:val="18"/>
        </w:rPr>
      </w:pPr>
      <w:r w:rsidRPr="00C95288">
        <w:rPr>
          <w:rFonts w:ascii="Arial" w:eastAsia="Calibri" w:hAnsi="Arial" w:cs="Arial"/>
          <w:sz w:val="18"/>
          <w:szCs w:val="18"/>
        </w:rPr>
        <w:t>La ditta concessionaria dovrà, inoltre, possedere tutte le eventuali autorizzazioni</w:t>
      </w:r>
      <w:r w:rsidR="00616326" w:rsidRPr="00C95288">
        <w:rPr>
          <w:rFonts w:ascii="Arial" w:eastAsia="Calibri" w:hAnsi="Arial" w:cs="Arial"/>
          <w:sz w:val="18"/>
          <w:szCs w:val="18"/>
        </w:rPr>
        <w:t xml:space="preserve"> previste dal </w:t>
      </w:r>
      <w:r w:rsidRPr="00C95288">
        <w:rPr>
          <w:rFonts w:ascii="Arial" w:eastAsia="Calibri" w:hAnsi="Arial" w:cs="Arial"/>
          <w:sz w:val="18"/>
          <w:szCs w:val="18"/>
        </w:rPr>
        <w:t xml:space="preserve"> </w:t>
      </w:r>
      <w:r w:rsidR="00616326" w:rsidRPr="00C95288">
        <w:rPr>
          <w:rFonts w:ascii="Arial" w:eastAsia="Calibri" w:hAnsi="Arial" w:cs="Arial"/>
          <w:sz w:val="18"/>
          <w:szCs w:val="18"/>
        </w:rPr>
        <w:t xml:space="preserve">D. </w:t>
      </w:r>
      <w:proofErr w:type="spellStart"/>
      <w:r w:rsidR="00616326" w:rsidRPr="00C95288">
        <w:rPr>
          <w:rFonts w:ascii="Arial" w:eastAsia="Calibri" w:hAnsi="Arial" w:cs="Arial"/>
          <w:sz w:val="18"/>
          <w:szCs w:val="18"/>
        </w:rPr>
        <w:t>Lgs</w:t>
      </w:r>
      <w:proofErr w:type="spellEnd"/>
      <w:r w:rsidR="00616326" w:rsidRPr="00C95288">
        <w:rPr>
          <w:rFonts w:ascii="Arial" w:eastAsia="Calibri" w:hAnsi="Arial" w:cs="Arial"/>
          <w:sz w:val="18"/>
          <w:szCs w:val="18"/>
        </w:rPr>
        <w:t>. 29</w:t>
      </w:r>
      <w:r w:rsidR="000D1D97" w:rsidRPr="00C95288">
        <w:rPr>
          <w:rFonts w:ascii="Arial" w:eastAsia="Calibri" w:hAnsi="Arial" w:cs="Arial"/>
          <w:sz w:val="18"/>
          <w:szCs w:val="18"/>
        </w:rPr>
        <w:t>/11/</w:t>
      </w:r>
      <w:r w:rsidR="00616326" w:rsidRPr="00C95288">
        <w:rPr>
          <w:rFonts w:ascii="Arial" w:eastAsia="Calibri" w:hAnsi="Arial" w:cs="Arial"/>
          <w:sz w:val="18"/>
          <w:szCs w:val="18"/>
        </w:rPr>
        <w:t>2003, n. 387, n</w:t>
      </w:r>
      <w:r w:rsidRPr="00C95288">
        <w:rPr>
          <w:rFonts w:ascii="Arial" w:eastAsia="Calibri" w:hAnsi="Arial" w:cs="Arial"/>
          <w:sz w:val="18"/>
          <w:szCs w:val="18"/>
        </w:rPr>
        <w:t>onché le licenze</w:t>
      </w:r>
      <w:r w:rsidR="001E5CEA">
        <w:rPr>
          <w:rFonts w:ascii="Arial" w:eastAsia="Calibri" w:hAnsi="Arial" w:cs="Arial"/>
          <w:sz w:val="18"/>
          <w:szCs w:val="18"/>
        </w:rPr>
        <w:t xml:space="preserve">, nulla osta o </w:t>
      </w:r>
      <w:r w:rsidRPr="00C95288">
        <w:rPr>
          <w:rFonts w:ascii="Arial" w:eastAsia="Calibri" w:hAnsi="Arial" w:cs="Arial"/>
          <w:sz w:val="18"/>
          <w:szCs w:val="18"/>
        </w:rPr>
        <w:t xml:space="preserve">concessioni comprese quelle di servitù di passaggio per le condotte </w:t>
      </w:r>
      <w:r w:rsidR="00F7446D" w:rsidRPr="00C95288">
        <w:rPr>
          <w:rFonts w:ascii="Arial" w:eastAsia="Calibri" w:hAnsi="Arial" w:cs="Arial"/>
          <w:sz w:val="18"/>
          <w:szCs w:val="18"/>
        </w:rPr>
        <w:t>su suoli pubblici e privati, pena la decadenza del</w:t>
      </w:r>
      <w:r w:rsidR="00616326" w:rsidRPr="00C95288">
        <w:rPr>
          <w:rFonts w:ascii="Arial" w:eastAsia="Calibri" w:hAnsi="Arial" w:cs="Arial"/>
          <w:sz w:val="18"/>
          <w:szCs w:val="18"/>
        </w:rPr>
        <w:t>l</w:t>
      </w:r>
      <w:r w:rsidR="00F7446D" w:rsidRPr="00C95288">
        <w:rPr>
          <w:rFonts w:ascii="Arial" w:eastAsia="Calibri" w:hAnsi="Arial" w:cs="Arial"/>
          <w:sz w:val="18"/>
          <w:szCs w:val="18"/>
        </w:rPr>
        <w:t>a concessione</w:t>
      </w:r>
      <w:r w:rsidR="00E05379" w:rsidRPr="00C95288">
        <w:rPr>
          <w:rFonts w:ascii="Arial" w:eastAsia="Calibri" w:hAnsi="Arial" w:cs="Arial"/>
          <w:sz w:val="18"/>
          <w:szCs w:val="18"/>
        </w:rPr>
        <w:t>.</w:t>
      </w:r>
      <w:r w:rsidRPr="00C95288">
        <w:rPr>
          <w:rFonts w:ascii="Arial" w:eastAsia="Calibri" w:hAnsi="Arial" w:cs="Arial"/>
          <w:sz w:val="18"/>
          <w:szCs w:val="18"/>
        </w:rPr>
        <w:t xml:space="preserve">   </w:t>
      </w:r>
    </w:p>
    <w:p w:rsidR="009C43D1" w:rsidRPr="00C95288" w:rsidRDefault="009C43D1" w:rsidP="00616326">
      <w:pPr>
        <w:jc w:val="both"/>
        <w:rPr>
          <w:rFonts w:ascii="Arial" w:eastAsia="Calibri" w:hAnsi="Arial" w:cs="Arial"/>
          <w:sz w:val="18"/>
          <w:szCs w:val="18"/>
        </w:rPr>
      </w:pPr>
      <w:r w:rsidRPr="00C95288">
        <w:rPr>
          <w:rFonts w:ascii="Arial" w:eastAsia="Calibri" w:hAnsi="Arial" w:cs="Arial"/>
          <w:sz w:val="18"/>
          <w:szCs w:val="18"/>
        </w:rPr>
        <w:t>Il Concessionario dovrà installare e mantenere in regolare stato di funzionamento, idonei dispositivi per la misurazione delle portate e dei volumi d’acqua derivati</w:t>
      </w:r>
      <w:r w:rsidR="001E5CEA">
        <w:rPr>
          <w:rFonts w:ascii="Arial" w:eastAsia="Calibri" w:hAnsi="Arial" w:cs="Arial"/>
          <w:sz w:val="18"/>
          <w:szCs w:val="18"/>
        </w:rPr>
        <w:t>, comunicando al Concedente tipo, marca e matricola di detti dispositivi.</w:t>
      </w:r>
      <w:r w:rsidR="00616326" w:rsidRPr="00C95288">
        <w:rPr>
          <w:rFonts w:ascii="Arial" w:eastAsia="Calibri" w:hAnsi="Arial" w:cs="Arial"/>
          <w:sz w:val="18"/>
          <w:szCs w:val="18"/>
        </w:rPr>
        <w:t xml:space="preserve"> I</w:t>
      </w:r>
      <w:r w:rsidRPr="00C95288">
        <w:rPr>
          <w:rFonts w:ascii="Arial" w:eastAsia="Calibri" w:hAnsi="Arial" w:cs="Arial"/>
          <w:sz w:val="18"/>
          <w:szCs w:val="18"/>
        </w:rPr>
        <w:t xml:space="preserve"> risultati delle misurazioni andranno trasmessi con frequenza annuale al</w:t>
      </w:r>
      <w:r w:rsidR="0075754D">
        <w:rPr>
          <w:rFonts w:ascii="Arial" w:eastAsia="Calibri" w:hAnsi="Arial" w:cs="Arial"/>
          <w:sz w:val="18"/>
          <w:szCs w:val="18"/>
        </w:rPr>
        <w:t xml:space="preserve"> Concedente (</w:t>
      </w:r>
      <w:r w:rsidR="00020D27" w:rsidRPr="00C95288">
        <w:rPr>
          <w:rFonts w:ascii="Arial" w:eastAsia="Calibri" w:hAnsi="Arial" w:cs="Arial"/>
          <w:sz w:val="18"/>
          <w:szCs w:val="18"/>
        </w:rPr>
        <w:t xml:space="preserve">Provincia </w:t>
      </w:r>
      <w:r w:rsidR="00B2051E" w:rsidRPr="00C95288">
        <w:rPr>
          <w:rFonts w:ascii="Arial" w:eastAsia="Calibri" w:hAnsi="Arial" w:cs="Arial"/>
          <w:sz w:val="18"/>
          <w:szCs w:val="18"/>
        </w:rPr>
        <w:t>di Benevento</w:t>
      </w:r>
      <w:r w:rsidR="0075754D">
        <w:rPr>
          <w:rFonts w:ascii="Arial" w:eastAsia="Calibri" w:hAnsi="Arial" w:cs="Arial"/>
          <w:sz w:val="18"/>
          <w:szCs w:val="18"/>
        </w:rPr>
        <w:t>)</w:t>
      </w:r>
      <w:r w:rsidR="001E5CEA">
        <w:rPr>
          <w:rFonts w:ascii="Arial" w:eastAsia="Calibri" w:hAnsi="Arial" w:cs="Arial"/>
          <w:sz w:val="18"/>
          <w:szCs w:val="18"/>
        </w:rPr>
        <w:t>.</w:t>
      </w:r>
      <w:r w:rsidRPr="00C95288">
        <w:rPr>
          <w:rFonts w:ascii="Arial" w:eastAsia="Calibri" w:hAnsi="Arial" w:cs="Arial"/>
          <w:sz w:val="18"/>
          <w:szCs w:val="18"/>
        </w:rPr>
        <w:t xml:space="preserve"> </w:t>
      </w:r>
    </w:p>
    <w:p w:rsidR="009C43D1" w:rsidRPr="0064082E" w:rsidRDefault="009C43D1" w:rsidP="009C43D1">
      <w:pPr>
        <w:jc w:val="both"/>
        <w:rPr>
          <w:rFonts w:ascii="Arial" w:eastAsia="Calibri" w:hAnsi="Arial" w:cs="Arial"/>
          <w:sz w:val="10"/>
          <w:szCs w:val="10"/>
        </w:rPr>
      </w:pPr>
    </w:p>
    <w:p w:rsidR="009C43D1" w:rsidRPr="0063319E" w:rsidRDefault="009C43D1" w:rsidP="009C43D1">
      <w:pPr>
        <w:jc w:val="both"/>
        <w:rPr>
          <w:rFonts w:ascii="Arial" w:eastAsia="Calibri" w:hAnsi="Arial" w:cs="Arial"/>
          <w:sz w:val="20"/>
          <w:szCs w:val="20"/>
          <w:u w:val="single"/>
        </w:rPr>
      </w:pPr>
      <w:r w:rsidRPr="0063319E">
        <w:rPr>
          <w:rFonts w:ascii="Arial" w:eastAsia="Calibri" w:hAnsi="Arial" w:cs="Arial"/>
          <w:b/>
          <w:sz w:val="20"/>
          <w:szCs w:val="20"/>
          <w:u w:val="single"/>
        </w:rPr>
        <w:t xml:space="preserve">ART. </w:t>
      </w:r>
      <w:r w:rsidR="00502C94" w:rsidRPr="0063319E">
        <w:rPr>
          <w:rFonts w:ascii="Arial" w:eastAsia="Calibri" w:hAnsi="Arial" w:cs="Arial"/>
          <w:b/>
          <w:sz w:val="20"/>
          <w:szCs w:val="20"/>
          <w:u w:val="single"/>
        </w:rPr>
        <w:t>7</w:t>
      </w:r>
      <w:r w:rsidRPr="0063319E">
        <w:rPr>
          <w:rFonts w:ascii="Arial" w:eastAsia="Calibri" w:hAnsi="Arial" w:cs="Arial"/>
          <w:sz w:val="20"/>
          <w:szCs w:val="20"/>
          <w:u w:val="single"/>
        </w:rPr>
        <w:t xml:space="preserve">- CONDIZIONI PARTICOLARI CUI DOVRA’ SODDISFARE LA DERIVAZIONE </w:t>
      </w:r>
    </w:p>
    <w:p w:rsidR="00020D27" w:rsidRPr="006D144F" w:rsidRDefault="009C43D1" w:rsidP="00020D27">
      <w:pPr>
        <w:jc w:val="both"/>
        <w:rPr>
          <w:rFonts w:ascii="Arial" w:eastAsia="Calibri" w:hAnsi="Arial" w:cs="Arial"/>
          <w:sz w:val="18"/>
          <w:szCs w:val="18"/>
        </w:rPr>
      </w:pPr>
      <w:r w:rsidRPr="006D144F">
        <w:rPr>
          <w:rFonts w:ascii="Arial" w:eastAsia="Calibri" w:hAnsi="Arial" w:cs="Arial"/>
          <w:sz w:val="18"/>
          <w:szCs w:val="18"/>
        </w:rPr>
        <w:t xml:space="preserve">Il Concessionario </w:t>
      </w:r>
      <w:r w:rsidR="00C058ED" w:rsidRPr="006D144F">
        <w:rPr>
          <w:rFonts w:ascii="Arial" w:eastAsia="Calibri" w:hAnsi="Arial" w:cs="Arial"/>
          <w:sz w:val="18"/>
          <w:szCs w:val="18"/>
        </w:rPr>
        <w:t xml:space="preserve">dovrà provvedere </w:t>
      </w:r>
      <w:r w:rsidRPr="006D144F">
        <w:rPr>
          <w:rFonts w:ascii="Arial" w:eastAsia="Calibri" w:hAnsi="Arial" w:cs="Arial"/>
          <w:sz w:val="18"/>
          <w:szCs w:val="18"/>
        </w:rPr>
        <w:t xml:space="preserve">a: </w:t>
      </w:r>
    </w:p>
    <w:p w:rsidR="00020D27"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 xml:space="preserve">mantenere in regolare stato di funzionamento le opere di raccolta, derivazione e restituzione, le opere costruite nel corso d'acqua per la derivazione, mantenere le imboccature delle derivazioni munite degli opportuni manufatti e conservarle in buono stato; </w:t>
      </w:r>
    </w:p>
    <w:p w:rsidR="00020D27" w:rsidRPr="006D144F" w:rsidRDefault="00020D27"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p</w:t>
      </w:r>
      <w:r w:rsidR="009C43D1" w:rsidRPr="006D144F">
        <w:rPr>
          <w:rFonts w:ascii="Arial" w:eastAsia="Calibri" w:hAnsi="Arial" w:cs="Arial"/>
          <w:sz w:val="18"/>
          <w:szCs w:val="18"/>
        </w:rPr>
        <w:t xml:space="preserve">rovvedere, qualora si rendesse necessaria, all’adozione di particolari opere modulatrici o </w:t>
      </w:r>
      <w:proofErr w:type="spellStart"/>
      <w:r w:rsidR="009C43D1" w:rsidRPr="006D144F">
        <w:rPr>
          <w:rFonts w:ascii="Arial" w:eastAsia="Calibri" w:hAnsi="Arial" w:cs="Arial"/>
          <w:sz w:val="18"/>
          <w:szCs w:val="18"/>
        </w:rPr>
        <w:t>limitatrici</w:t>
      </w:r>
      <w:proofErr w:type="spellEnd"/>
      <w:r w:rsidR="009C43D1" w:rsidRPr="006D144F">
        <w:rPr>
          <w:rFonts w:ascii="Arial" w:eastAsia="Calibri" w:hAnsi="Arial" w:cs="Arial"/>
          <w:sz w:val="18"/>
          <w:szCs w:val="18"/>
        </w:rPr>
        <w:t xml:space="preserve"> affinché la portata di concessione non possa essere superata</w:t>
      </w:r>
      <w:r w:rsidR="00BD7024" w:rsidRPr="006D144F">
        <w:rPr>
          <w:rFonts w:ascii="Arial" w:eastAsia="Calibri" w:hAnsi="Arial" w:cs="Arial"/>
          <w:sz w:val="18"/>
          <w:szCs w:val="18"/>
        </w:rPr>
        <w:t xml:space="preserve"> anche nel rispetto del </w:t>
      </w:r>
      <w:proofErr w:type="spellStart"/>
      <w:r w:rsidR="00BD7024" w:rsidRPr="006D144F">
        <w:rPr>
          <w:rFonts w:ascii="Arial" w:eastAsia="Calibri" w:hAnsi="Arial" w:cs="Arial"/>
          <w:sz w:val="18"/>
          <w:szCs w:val="18"/>
        </w:rPr>
        <w:t>D.M.V.</w:t>
      </w:r>
      <w:proofErr w:type="spellEnd"/>
      <w:r w:rsidR="009C43D1" w:rsidRPr="006D144F">
        <w:rPr>
          <w:rFonts w:ascii="Arial" w:eastAsia="Calibri" w:hAnsi="Arial" w:cs="Arial"/>
          <w:sz w:val="18"/>
          <w:szCs w:val="18"/>
        </w:rPr>
        <w:t xml:space="preserve">; </w:t>
      </w:r>
    </w:p>
    <w:p w:rsidR="00020D27"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su indicazione dell'Amministrazione concedente, modificare il regime dei prelievi qualora il monitoraggio dello stato quantitativo/qualitativo degli acquiferi dovesse eventualmente evidenziare, nel futuro, problematiche a carico dei livelli delle acque sotterranee tali da pregiudicare il mantenimento degli obiettivi di qualità e quantità definiti per il corpo idrico interessato;</w:t>
      </w:r>
    </w:p>
    <w:p w:rsidR="00020D27"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osservare le eventuali prescrizioni imposte dall’autorità concedente nell’interesse dei terzi, ferma restando la responsabilità del concessionario nel caso di eventuali danni</w:t>
      </w:r>
      <w:r w:rsidR="001E5CEA">
        <w:rPr>
          <w:rFonts w:ascii="Arial" w:eastAsia="Calibri" w:hAnsi="Arial" w:cs="Arial"/>
          <w:sz w:val="18"/>
          <w:szCs w:val="18"/>
        </w:rPr>
        <w:t xml:space="preserve"> a terzi causati nell’esercizio della derivazione  e nella realizzazione e/o conduzione delle opere funzionalmente connesse</w:t>
      </w:r>
      <w:r w:rsidRPr="006D144F">
        <w:rPr>
          <w:rFonts w:ascii="Arial" w:eastAsia="Calibri" w:hAnsi="Arial" w:cs="Arial"/>
          <w:sz w:val="18"/>
          <w:szCs w:val="18"/>
        </w:rPr>
        <w:t xml:space="preserve">; </w:t>
      </w:r>
    </w:p>
    <w:p w:rsidR="00020D27"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 xml:space="preserve">ottemperare alle prescrizioni o limitazioni temporali o quantitative che </w:t>
      </w:r>
      <w:r w:rsidR="000D1D97" w:rsidRPr="006D144F">
        <w:rPr>
          <w:rFonts w:ascii="Arial" w:eastAsia="Calibri" w:hAnsi="Arial" w:cs="Arial"/>
          <w:sz w:val="18"/>
          <w:szCs w:val="18"/>
        </w:rPr>
        <w:t xml:space="preserve">il </w:t>
      </w:r>
      <w:r w:rsidRPr="006D144F">
        <w:rPr>
          <w:rFonts w:ascii="Arial" w:eastAsia="Calibri" w:hAnsi="Arial" w:cs="Arial"/>
          <w:sz w:val="18"/>
          <w:szCs w:val="18"/>
        </w:rPr>
        <w:t xml:space="preserve">concedente dovesse eventualmente imporre, in relazione alle esigenze di pianificazione delle utilizzazioni, riguardo all’eventuale revisione della derivazione concessa, senza che ciò possa dar luogo alla corresponsione di indennizzi da parte della pubblica amministrazione, fatta salva la relativa riduzione del canone; </w:t>
      </w:r>
    </w:p>
    <w:p w:rsidR="00020D27"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 xml:space="preserve">eseguire, su richiesta dell’autorità concedente, le opere che si rendessero necessarie per assicurare l'equilibrio complessivo tra i prelievi e la capacità di ricarica dell'acquifero; </w:t>
      </w:r>
    </w:p>
    <w:p w:rsidR="00020D27"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regolare le derivazioni in modo che non si introducano acque eccedenti la portata dei rispettivi canali, e che in ogni evento di piena</w:t>
      </w:r>
      <w:r w:rsidR="00920B13">
        <w:rPr>
          <w:rFonts w:ascii="Arial" w:eastAsia="Calibri" w:hAnsi="Arial" w:cs="Arial"/>
          <w:sz w:val="18"/>
          <w:szCs w:val="18"/>
        </w:rPr>
        <w:t xml:space="preserve"> sia garantita la perfetta funzionalità degli </w:t>
      </w:r>
      <w:r w:rsidRPr="006D144F">
        <w:rPr>
          <w:rFonts w:ascii="Arial" w:eastAsia="Calibri" w:hAnsi="Arial" w:cs="Arial"/>
          <w:sz w:val="18"/>
          <w:szCs w:val="18"/>
        </w:rPr>
        <w:t>opportuni scaricatori</w:t>
      </w:r>
      <w:r w:rsidR="00920B13">
        <w:rPr>
          <w:rFonts w:ascii="Arial" w:eastAsia="Calibri" w:hAnsi="Arial" w:cs="Arial"/>
          <w:sz w:val="18"/>
          <w:szCs w:val="18"/>
        </w:rPr>
        <w:t xml:space="preserve"> per il deflusso delle acque eccedenti;</w:t>
      </w:r>
    </w:p>
    <w:p w:rsidR="00020D27" w:rsidRPr="006D144F" w:rsidRDefault="00020D27"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 xml:space="preserve">in attuazione delle </w:t>
      </w:r>
      <w:r w:rsidR="009C43D1" w:rsidRPr="006D144F">
        <w:rPr>
          <w:rFonts w:ascii="Arial" w:eastAsia="Calibri" w:hAnsi="Arial" w:cs="Arial"/>
          <w:sz w:val="18"/>
          <w:szCs w:val="18"/>
        </w:rPr>
        <w:t xml:space="preserve">vigenti </w:t>
      </w:r>
      <w:r w:rsidRPr="006D144F">
        <w:rPr>
          <w:rFonts w:ascii="Arial" w:eastAsia="Calibri" w:hAnsi="Arial" w:cs="Arial"/>
          <w:sz w:val="18"/>
          <w:szCs w:val="18"/>
        </w:rPr>
        <w:t>n</w:t>
      </w:r>
      <w:r w:rsidR="009C43D1" w:rsidRPr="006D144F">
        <w:rPr>
          <w:rFonts w:ascii="Arial" w:eastAsia="Calibri" w:hAnsi="Arial" w:cs="Arial"/>
          <w:sz w:val="18"/>
          <w:szCs w:val="18"/>
        </w:rPr>
        <w:t xml:space="preserve">orme  del Piano </w:t>
      </w:r>
      <w:r w:rsidR="00BD7024" w:rsidRPr="006D144F">
        <w:rPr>
          <w:rFonts w:ascii="Arial" w:eastAsia="Calibri" w:hAnsi="Arial" w:cs="Arial"/>
          <w:sz w:val="18"/>
          <w:szCs w:val="18"/>
        </w:rPr>
        <w:t>R</w:t>
      </w:r>
      <w:r w:rsidR="009C43D1" w:rsidRPr="006D144F">
        <w:rPr>
          <w:rFonts w:ascii="Arial" w:eastAsia="Calibri" w:hAnsi="Arial" w:cs="Arial"/>
          <w:sz w:val="18"/>
          <w:szCs w:val="18"/>
        </w:rPr>
        <w:t xml:space="preserve">egionale di </w:t>
      </w:r>
      <w:r w:rsidR="00BD7024" w:rsidRPr="006D144F">
        <w:rPr>
          <w:rFonts w:ascii="Arial" w:eastAsia="Calibri" w:hAnsi="Arial" w:cs="Arial"/>
          <w:sz w:val="18"/>
          <w:szCs w:val="18"/>
        </w:rPr>
        <w:t>T</w:t>
      </w:r>
      <w:r w:rsidR="009C43D1" w:rsidRPr="006D144F">
        <w:rPr>
          <w:rFonts w:ascii="Arial" w:eastAsia="Calibri" w:hAnsi="Arial" w:cs="Arial"/>
          <w:sz w:val="18"/>
          <w:szCs w:val="18"/>
        </w:rPr>
        <w:t xml:space="preserve">utela delle </w:t>
      </w:r>
      <w:r w:rsidR="00BD7024" w:rsidRPr="006D144F">
        <w:rPr>
          <w:rFonts w:ascii="Arial" w:eastAsia="Calibri" w:hAnsi="Arial" w:cs="Arial"/>
          <w:sz w:val="18"/>
          <w:szCs w:val="18"/>
        </w:rPr>
        <w:t>A</w:t>
      </w:r>
      <w:r w:rsidR="009C43D1" w:rsidRPr="006D144F">
        <w:rPr>
          <w:rFonts w:ascii="Arial" w:eastAsia="Calibri" w:hAnsi="Arial" w:cs="Arial"/>
          <w:sz w:val="18"/>
          <w:szCs w:val="18"/>
        </w:rPr>
        <w:t>cque (PRTA), predisporre appositi piani di monitoraggio, da svolgersi per i tre anni successivi al collaudo, finalizzati alla verifica dell’efficacia del Deflusso minimo vitale per il raggiungimento degli obiettivi di qualità ambientale a termini della Direttiva 2000/60/CE;</w:t>
      </w:r>
    </w:p>
    <w:p w:rsidR="00020D27"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 xml:space="preserve">modificare la derivazione, anche in relazione agli esiti dei sopraindicati monitoraggi, in relazione ad eventuali variazioni del minimo deflusso costante vitale imposte dall'Amministrazione concedente, senza diritto ad alcun indennizzo, salva la riduzione del canone di concessione; </w:t>
      </w:r>
    </w:p>
    <w:p w:rsidR="00020D27"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 xml:space="preserve">osservare le prescrizioni dell’autorità concedente riguardo alle garanzie da osservarsi nell'interesse del regime idraulico, nonché alle cautele da osservarsi in caso di piena; </w:t>
      </w:r>
    </w:p>
    <w:p w:rsidR="00020D27"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munire le bocche di presa delle derivazioni di apparecchiature idonee a impedire il passaggio de</w:t>
      </w:r>
      <w:r w:rsidR="00920B13">
        <w:rPr>
          <w:rFonts w:ascii="Arial" w:eastAsia="Calibri" w:hAnsi="Arial" w:cs="Arial"/>
          <w:sz w:val="18"/>
          <w:szCs w:val="18"/>
        </w:rPr>
        <w:t>i pesci, nonché ad evitare l’intrusioni di eventuali corpi estranei che possano causare danno o pregiudizio alle opere di derivazione, ai congegni di turbi nazione e di produzione di energia elettrica;</w:t>
      </w:r>
    </w:p>
    <w:p w:rsidR="00603C95" w:rsidRPr="006D144F" w:rsidRDefault="009C43D1"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t>agevolare tutte le verifiche che l’Autorità concedente intende eseguire a mezzo dei propri funzionari relativ</w:t>
      </w:r>
      <w:r w:rsidR="008028B3" w:rsidRPr="006D144F">
        <w:rPr>
          <w:rFonts w:ascii="Arial" w:eastAsia="Calibri" w:hAnsi="Arial" w:cs="Arial"/>
          <w:sz w:val="18"/>
          <w:szCs w:val="18"/>
        </w:rPr>
        <w:t>e</w:t>
      </w:r>
      <w:r w:rsidRPr="006D144F">
        <w:rPr>
          <w:rFonts w:ascii="Arial" w:eastAsia="Calibri" w:hAnsi="Arial" w:cs="Arial"/>
          <w:sz w:val="18"/>
          <w:szCs w:val="18"/>
        </w:rPr>
        <w:t xml:space="preserve"> all'esatta osservanza delle leggi, nonché delle disposizioni speciali regolanti la concessione</w:t>
      </w:r>
      <w:r w:rsidR="00603C95" w:rsidRPr="006D144F">
        <w:rPr>
          <w:rFonts w:ascii="Arial" w:eastAsia="Calibri" w:hAnsi="Arial" w:cs="Arial"/>
          <w:sz w:val="18"/>
          <w:szCs w:val="18"/>
        </w:rPr>
        <w:t>;</w:t>
      </w:r>
    </w:p>
    <w:p w:rsidR="00603C95" w:rsidRPr="006D144F" w:rsidRDefault="00603C95" w:rsidP="00616326">
      <w:pPr>
        <w:pStyle w:val="Paragrafoelenco"/>
        <w:numPr>
          <w:ilvl w:val="0"/>
          <w:numId w:val="17"/>
        </w:numPr>
        <w:ind w:left="426" w:hanging="284"/>
        <w:jc w:val="both"/>
        <w:rPr>
          <w:rFonts w:ascii="Arial" w:eastAsia="Calibri" w:hAnsi="Arial" w:cs="Arial"/>
          <w:sz w:val="18"/>
          <w:szCs w:val="18"/>
        </w:rPr>
      </w:pPr>
      <w:r w:rsidRPr="006D144F">
        <w:rPr>
          <w:rFonts w:ascii="Arial" w:eastAsia="Calibri" w:hAnsi="Arial" w:cs="Arial"/>
          <w:sz w:val="18"/>
          <w:szCs w:val="18"/>
        </w:rPr>
        <w:lastRenderedPageBreak/>
        <w:t>obblighi di cui all’art. 19 parte II del Regolamento Regionale n. 12/2012:</w:t>
      </w:r>
    </w:p>
    <w:p w:rsidR="009C43D1" w:rsidRPr="006D144F" w:rsidRDefault="00603C95" w:rsidP="00616326">
      <w:pPr>
        <w:pStyle w:val="Paragrafoelenco"/>
        <w:numPr>
          <w:ilvl w:val="0"/>
          <w:numId w:val="15"/>
        </w:numPr>
        <w:ind w:left="709" w:hanging="284"/>
        <w:jc w:val="both"/>
        <w:rPr>
          <w:rFonts w:ascii="Arial" w:eastAsia="Calibri" w:hAnsi="Arial" w:cs="Arial"/>
          <w:sz w:val="18"/>
          <w:szCs w:val="18"/>
        </w:rPr>
      </w:pPr>
      <w:r w:rsidRPr="006D144F">
        <w:rPr>
          <w:rFonts w:ascii="Arial" w:eastAsia="Calibri" w:hAnsi="Arial" w:cs="Arial"/>
          <w:sz w:val="18"/>
          <w:szCs w:val="18"/>
        </w:rPr>
        <w:t>collocare il cartello identificativo della concessione</w:t>
      </w:r>
      <w:r w:rsidR="005A29EE">
        <w:rPr>
          <w:rFonts w:ascii="Arial" w:eastAsia="Calibri" w:hAnsi="Arial" w:cs="Arial"/>
          <w:sz w:val="18"/>
          <w:szCs w:val="18"/>
        </w:rPr>
        <w:t>, con estremi della stesa in caratteri indelebili,</w:t>
      </w:r>
      <w:r w:rsidRPr="006D144F">
        <w:rPr>
          <w:rFonts w:ascii="Arial" w:eastAsia="Calibri" w:hAnsi="Arial" w:cs="Arial"/>
          <w:sz w:val="18"/>
          <w:szCs w:val="18"/>
        </w:rPr>
        <w:t xml:space="preserve"> in prossimità dell’opera di presa;</w:t>
      </w:r>
    </w:p>
    <w:p w:rsidR="00603C95" w:rsidRPr="006D144F" w:rsidRDefault="005A29EE" w:rsidP="00616326">
      <w:pPr>
        <w:pStyle w:val="Paragrafoelenco"/>
        <w:numPr>
          <w:ilvl w:val="0"/>
          <w:numId w:val="15"/>
        </w:numPr>
        <w:ind w:left="709" w:hanging="284"/>
        <w:jc w:val="both"/>
        <w:rPr>
          <w:rFonts w:ascii="Arial" w:eastAsia="Calibri" w:hAnsi="Arial" w:cs="Arial"/>
          <w:sz w:val="18"/>
          <w:szCs w:val="18"/>
        </w:rPr>
      </w:pPr>
      <w:r>
        <w:rPr>
          <w:rFonts w:ascii="Arial" w:eastAsia="Calibri" w:hAnsi="Arial" w:cs="Arial"/>
          <w:sz w:val="18"/>
          <w:szCs w:val="18"/>
        </w:rPr>
        <w:t xml:space="preserve">eseguire a proprie cure e spese tutti gli interventi e le opere necessarie a garantire </w:t>
      </w:r>
      <w:r w:rsidR="00603C95" w:rsidRPr="006D144F">
        <w:rPr>
          <w:rFonts w:ascii="Arial" w:eastAsia="Calibri" w:hAnsi="Arial" w:cs="Arial"/>
          <w:sz w:val="18"/>
          <w:szCs w:val="18"/>
        </w:rPr>
        <w:t>il regolare passaggio dell’ittiofauna, nei casi in cui le opere di derivazione pregiudichino la continuità ecologica di corsi d’acqua;</w:t>
      </w:r>
    </w:p>
    <w:p w:rsidR="00B2051E" w:rsidRPr="006D144F" w:rsidRDefault="00B2051E" w:rsidP="00B2051E">
      <w:pPr>
        <w:ind w:left="426" w:hanging="142"/>
        <w:jc w:val="both"/>
        <w:rPr>
          <w:rFonts w:ascii="Arial" w:eastAsia="Calibri" w:hAnsi="Arial" w:cs="Arial"/>
          <w:sz w:val="18"/>
          <w:szCs w:val="18"/>
        </w:rPr>
      </w:pPr>
    </w:p>
    <w:p w:rsidR="00A425F3" w:rsidRPr="0063319E" w:rsidRDefault="00B2051E" w:rsidP="00B2051E">
      <w:pPr>
        <w:jc w:val="both"/>
        <w:rPr>
          <w:rFonts w:ascii="Arial" w:eastAsia="Calibri" w:hAnsi="Arial" w:cs="Arial"/>
          <w:sz w:val="20"/>
          <w:szCs w:val="20"/>
          <w:u w:val="single"/>
        </w:rPr>
      </w:pPr>
      <w:r w:rsidRPr="0063319E">
        <w:rPr>
          <w:rFonts w:ascii="Arial" w:eastAsia="Calibri" w:hAnsi="Arial" w:cs="Arial"/>
          <w:b/>
          <w:sz w:val="20"/>
          <w:szCs w:val="20"/>
          <w:u w:val="single"/>
        </w:rPr>
        <w:t xml:space="preserve">ART. </w:t>
      </w:r>
      <w:r w:rsidR="0064082E" w:rsidRPr="0063319E">
        <w:rPr>
          <w:rFonts w:ascii="Arial" w:eastAsia="Calibri" w:hAnsi="Arial" w:cs="Arial"/>
          <w:b/>
          <w:sz w:val="20"/>
          <w:szCs w:val="20"/>
          <w:u w:val="single"/>
        </w:rPr>
        <w:t>8</w:t>
      </w:r>
      <w:r w:rsidRPr="0063319E">
        <w:rPr>
          <w:rFonts w:ascii="Arial" w:eastAsia="Calibri" w:hAnsi="Arial" w:cs="Arial"/>
          <w:sz w:val="20"/>
          <w:szCs w:val="20"/>
          <w:u w:val="single"/>
        </w:rPr>
        <w:t xml:space="preserve"> - TERMINI PER L’ATTUAZIONE DELLE OPERE</w:t>
      </w:r>
    </w:p>
    <w:p w:rsidR="00B2051E" w:rsidRPr="006D144F" w:rsidRDefault="00A425F3" w:rsidP="00B2051E">
      <w:pPr>
        <w:jc w:val="both"/>
        <w:rPr>
          <w:rFonts w:ascii="Arial" w:eastAsia="Calibri" w:hAnsi="Arial" w:cs="Arial"/>
          <w:sz w:val="18"/>
          <w:szCs w:val="18"/>
        </w:rPr>
      </w:pPr>
      <w:r w:rsidRPr="006D144F">
        <w:rPr>
          <w:rFonts w:ascii="Arial" w:eastAsia="Calibri" w:hAnsi="Arial" w:cs="Arial"/>
          <w:sz w:val="18"/>
          <w:szCs w:val="18"/>
        </w:rPr>
        <w:t>Per le derivazioni ad uso idroelettrico, ai sensi dell’art. 21 del R</w:t>
      </w:r>
      <w:r w:rsidR="00616326" w:rsidRPr="006D144F">
        <w:rPr>
          <w:rFonts w:ascii="Arial" w:eastAsia="Calibri" w:hAnsi="Arial" w:cs="Arial"/>
          <w:sz w:val="18"/>
          <w:szCs w:val="18"/>
        </w:rPr>
        <w:t>.</w:t>
      </w:r>
      <w:r w:rsidRPr="006D144F">
        <w:rPr>
          <w:rFonts w:ascii="Arial" w:eastAsia="Calibri" w:hAnsi="Arial" w:cs="Arial"/>
          <w:sz w:val="18"/>
          <w:szCs w:val="18"/>
        </w:rPr>
        <w:t>R</w:t>
      </w:r>
      <w:r w:rsidR="00616326" w:rsidRPr="006D144F">
        <w:rPr>
          <w:rFonts w:ascii="Arial" w:eastAsia="Calibri" w:hAnsi="Arial" w:cs="Arial"/>
          <w:sz w:val="18"/>
          <w:szCs w:val="18"/>
        </w:rPr>
        <w:t>.</w:t>
      </w:r>
      <w:r w:rsidRPr="006D144F">
        <w:rPr>
          <w:rFonts w:ascii="Arial" w:eastAsia="Calibri" w:hAnsi="Arial" w:cs="Arial"/>
          <w:sz w:val="18"/>
          <w:szCs w:val="18"/>
        </w:rPr>
        <w:t xml:space="preserve"> n. 12/2012 e </w:t>
      </w:r>
      <w:proofErr w:type="spellStart"/>
      <w:r w:rsidRPr="006D144F">
        <w:rPr>
          <w:rFonts w:ascii="Arial" w:eastAsia="Calibri" w:hAnsi="Arial" w:cs="Arial"/>
          <w:sz w:val="18"/>
          <w:szCs w:val="18"/>
        </w:rPr>
        <w:t>s.m.i.</w:t>
      </w:r>
      <w:proofErr w:type="spellEnd"/>
      <w:r w:rsidRPr="006D144F">
        <w:rPr>
          <w:rFonts w:ascii="Arial" w:eastAsia="Calibri" w:hAnsi="Arial" w:cs="Arial"/>
          <w:sz w:val="18"/>
          <w:szCs w:val="18"/>
        </w:rPr>
        <w:t>, la procedura di approvazione del progetto esecutivo delle opere già oggetto di concessione di cui al comma 1 è effettuata dall'</w:t>
      </w:r>
      <w:r w:rsidR="00BD7024" w:rsidRPr="006D144F">
        <w:rPr>
          <w:rFonts w:ascii="Arial" w:eastAsia="Calibri" w:hAnsi="Arial" w:cs="Arial"/>
          <w:sz w:val="18"/>
          <w:szCs w:val="18"/>
        </w:rPr>
        <w:t>E</w:t>
      </w:r>
      <w:r w:rsidRPr="006D144F">
        <w:rPr>
          <w:rFonts w:ascii="Arial" w:eastAsia="Calibri" w:hAnsi="Arial" w:cs="Arial"/>
          <w:sz w:val="18"/>
          <w:szCs w:val="18"/>
        </w:rPr>
        <w:t>nte concedente ai sensi e secondo le procedure d</w:t>
      </w:r>
      <w:r w:rsidR="00BD7024" w:rsidRPr="006D144F">
        <w:rPr>
          <w:rFonts w:ascii="Arial" w:eastAsia="Calibri" w:hAnsi="Arial" w:cs="Arial"/>
          <w:sz w:val="18"/>
          <w:szCs w:val="18"/>
        </w:rPr>
        <w:t>i cui all’</w:t>
      </w:r>
      <w:r w:rsidRPr="006D144F">
        <w:rPr>
          <w:rFonts w:ascii="Arial" w:eastAsia="Calibri" w:hAnsi="Arial" w:cs="Arial"/>
          <w:sz w:val="18"/>
          <w:szCs w:val="18"/>
        </w:rPr>
        <w:t xml:space="preserve">articolo 12 del D. </w:t>
      </w:r>
      <w:proofErr w:type="spellStart"/>
      <w:r w:rsidRPr="006D144F">
        <w:rPr>
          <w:rFonts w:ascii="Arial" w:eastAsia="Calibri" w:hAnsi="Arial" w:cs="Arial"/>
          <w:sz w:val="18"/>
          <w:szCs w:val="18"/>
        </w:rPr>
        <w:t>Lgs</w:t>
      </w:r>
      <w:proofErr w:type="spellEnd"/>
      <w:r w:rsidRPr="006D144F">
        <w:rPr>
          <w:rFonts w:ascii="Arial" w:eastAsia="Calibri" w:hAnsi="Arial" w:cs="Arial"/>
          <w:sz w:val="18"/>
          <w:szCs w:val="18"/>
        </w:rPr>
        <w:t xml:space="preserve">. 29 dicembre 2003, n. 387 </w:t>
      </w:r>
      <w:r w:rsidRPr="006D144F">
        <w:rPr>
          <w:rFonts w:ascii="Arial" w:eastAsia="Calibri" w:hAnsi="Arial" w:cs="Arial"/>
          <w:i/>
          <w:sz w:val="18"/>
          <w:szCs w:val="18"/>
        </w:rPr>
        <w:t>(Attuazione della Direttiva 2001/77/CE relativa alla promozione dell’energia elettrica prodotta da fonti energetiche rinnovabili nel mercato interno dell’elettricità)</w:t>
      </w:r>
      <w:r w:rsidRPr="006D144F">
        <w:rPr>
          <w:rFonts w:ascii="Arial" w:eastAsia="Calibri" w:hAnsi="Arial" w:cs="Arial"/>
          <w:sz w:val="18"/>
          <w:szCs w:val="18"/>
        </w:rPr>
        <w:t>.</w:t>
      </w:r>
    </w:p>
    <w:p w:rsidR="007B7A62" w:rsidRPr="006D144F" w:rsidRDefault="00B2051E" w:rsidP="00B2051E">
      <w:pPr>
        <w:jc w:val="both"/>
        <w:rPr>
          <w:rFonts w:ascii="Arial" w:eastAsia="Calibri" w:hAnsi="Arial" w:cs="Arial"/>
          <w:sz w:val="18"/>
          <w:szCs w:val="18"/>
        </w:rPr>
      </w:pPr>
      <w:r w:rsidRPr="006D144F">
        <w:rPr>
          <w:rFonts w:ascii="Arial" w:eastAsia="Calibri" w:hAnsi="Arial" w:cs="Arial"/>
          <w:sz w:val="18"/>
          <w:szCs w:val="18"/>
        </w:rPr>
        <w:t xml:space="preserve">Sotto pena di decadenza </w:t>
      </w:r>
      <w:r w:rsidR="007B7A62" w:rsidRPr="006D144F">
        <w:rPr>
          <w:rFonts w:ascii="Arial" w:eastAsia="Calibri" w:hAnsi="Arial" w:cs="Arial"/>
          <w:sz w:val="18"/>
          <w:szCs w:val="18"/>
        </w:rPr>
        <w:t>la</w:t>
      </w:r>
      <w:r w:rsidRPr="006D144F">
        <w:rPr>
          <w:rFonts w:ascii="Arial" w:eastAsia="Calibri" w:hAnsi="Arial" w:cs="Arial"/>
          <w:sz w:val="18"/>
          <w:szCs w:val="18"/>
        </w:rPr>
        <w:t xml:space="preserve"> Concessionari</w:t>
      </w:r>
      <w:r w:rsidR="007B7A62" w:rsidRPr="006D144F">
        <w:rPr>
          <w:rFonts w:ascii="Arial" w:eastAsia="Calibri" w:hAnsi="Arial" w:cs="Arial"/>
          <w:sz w:val="18"/>
          <w:szCs w:val="18"/>
        </w:rPr>
        <w:t>a</w:t>
      </w:r>
      <w:r w:rsidRPr="006D144F">
        <w:rPr>
          <w:rFonts w:ascii="Arial" w:eastAsia="Calibri" w:hAnsi="Arial" w:cs="Arial"/>
          <w:sz w:val="18"/>
          <w:szCs w:val="18"/>
        </w:rPr>
        <w:t xml:space="preserve"> dovrà</w:t>
      </w:r>
      <w:r w:rsidR="007B7A62" w:rsidRPr="006D144F">
        <w:rPr>
          <w:rFonts w:ascii="Arial" w:eastAsia="Calibri" w:hAnsi="Arial" w:cs="Arial"/>
          <w:sz w:val="18"/>
          <w:szCs w:val="18"/>
        </w:rPr>
        <w:t>:</w:t>
      </w:r>
    </w:p>
    <w:p w:rsidR="007B7A62" w:rsidRPr="006D144F" w:rsidRDefault="007B7A62" w:rsidP="007B7A62">
      <w:pPr>
        <w:pStyle w:val="Paragrafoelenco"/>
        <w:numPr>
          <w:ilvl w:val="0"/>
          <w:numId w:val="14"/>
        </w:numPr>
        <w:ind w:left="426" w:hanging="284"/>
        <w:jc w:val="both"/>
        <w:rPr>
          <w:rFonts w:ascii="Arial" w:eastAsia="Calibri" w:hAnsi="Arial" w:cs="Arial"/>
          <w:sz w:val="18"/>
          <w:szCs w:val="18"/>
        </w:rPr>
      </w:pPr>
      <w:r w:rsidRPr="006D144F">
        <w:rPr>
          <w:rFonts w:ascii="Arial" w:eastAsia="Calibri" w:hAnsi="Arial" w:cs="Arial"/>
          <w:sz w:val="18"/>
          <w:szCs w:val="18"/>
        </w:rPr>
        <w:t xml:space="preserve">presentare il progetto esecutivo entro </w:t>
      </w:r>
      <w:r w:rsidRPr="006D144F">
        <w:rPr>
          <w:rFonts w:ascii="Arial" w:eastAsia="Calibri" w:hAnsi="Arial" w:cs="Arial"/>
          <w:b/>
          <w:sz w:val="18"/>
          <w:szCs w:val="18"/>
          <w:u w:val="single"/>
        </w:rPr>
        <w:t>mesi 12 (dodici)</w:t>
      </w:r>
      <w:r w:rsidRPr="006D144F">
        <w:rPr>
          <w:rFonts w:ascii="Arial" w:eastAsia="Calibri" w:hAnsi="Arial" w:cs="Arial"/>
          <w:sz w:val="18"/>
          <w:szCs w:val="18"/>
        </w:rPr>
        <w:t xml:space="preserve"> dalla data di rilascio del presente provvedimento, salvo la impossibilità per la Concessionaria di richiedere proroga per cause di forza maggiore indipendenti dalla volontà della medesima;</w:t>
      </w:r>
    </w:p>
    <w:p w:rsidR="007B7A62" w:rsidRPr="006D144F" w:rsidRDefault="00B2051E" w:rsidP="007B7A62">
      <w:pPr>
        <w:pStyle w:val="Paragrafoelenco"/>
        <w:numPr>
          <w:ilvl w:val="0"/>
          <w:numId w:val="14"/>
        </w:numPr>
        <w:ind w:left="426" w:hanging="284"/>
        <w:jc w:val="both"/>
        <w:rPr>
          <w:rFonts w:ascii="Arial" w:eastAsia="Calibri" w:hAnsi="Arial" w:cs="Arial"/>
          <w:sz w:val="18"/>
          <w:szCs w:val="18"/>
        </w:rPr>
      </w:pPr>
      <w:r w:rsidRPr="006D144F">
        <w:rPr>
          <w:rFonts w:ascii="Arial" w:eastAsia="Calibri" w:hAnsi="Arial" w:cs="Arial"/>
          <w:sz w:val="18"/>
          <w:szCs w:val="18"/>
        </w:rPr>
        <w:t xml:space="preserve">iniziare, ultimare i lavori ed attuare l’utilizzazione dell’acqua </w:t>
      </w:r>
      <w:r w:rsidRPr="006D144F">
        <w:rPr>
          <w:rFonts w:ascii="Arial" w:eastAsia="Calibri" w:hAnsi="Arial" w:cs="Arial"/>
          <w:b/>
          <w:sz w:val="18"/>
          <w:szCs w:val="18"/>
          <w:u w:val="single"/>
        </w:rPr>
        <w:t xml:space="preserve">entro </w:t>
      </w:r>
      <w:r w:rsidR="007B7A62" w:rsidRPr="006D144F">
        <w:rPr>
          <w:rFonts w:ascii="Arial" w:eastAsia="Calibri" w:hAnsi="Arial" w:cs="Arial"/>
          <w:b/>
          <w:sz w:val="18"/>
          <w:szCs w:val="18"/>
          <w:u w:val="single"/>
        </w:rPr>
        <w:t>36</w:t>
      </w:r>
      <w:r w:rsidRPr="006D144F">
        <w:rPr>
          <w:rFonts w:ascii="Arial" w:eastAsia="Calibri" w:hAnsi="Arial" w:cs="Arial"/>
          <w:b/>
          <w:sz w:val="18"/>
          <w:szCs w:val="18"/>
          <w:u w:val="single"/>
        </w:rPr>
        <w:t xml:space="preserve"> mesi</w:t>
      </w:r>
      <w:r w:rsidRPr="006D144F">
        <w:rPr>
          <w:rFonts w:ascii="Arial" w:eastAsia="Calibri" w:hAnsi="Arial" w:cs="Arial"/>
          <w:sz w:val="18"/>
          <w:szCs w:val="18"/>
        </w:rPr>
        <w:t xml:space="preserve"> dalla notifica del decreto di concessione. L’inizio dei lavori è subordinato all’acquisizione dei pareri, autorizzazioni ambiental</w:t>
      </w:r>
      <w:r w:rsidR="008028B3" w:rsidRPr="006D144F">
        <w:rPr>
          <w:rFonts w:ascii="Arial" w:eastAsia="Calibri" w:hAnsi="Arial" w:cs="Arial"/>
          <w:sz w:val="18"/>
          <w:szCs w:val="18"/>
        </w:rPr>
        <w:t>i</w:t>
      </w:r>
      <w:r w:rsidRPr="006D144F">
        <w:rPr>
          <w:rFonts w:ascii="Arial" w:eastAsia="Calibri" w:hAnsi="Arial" w:cs="Arial"/>
          <w:sz w:val="18"/>
          <w:szCs w:val="18"/>
        </w:rPr>
        <w:t xml:space="preserve">, urbanistiche ed idrauliche e quant’altro necessario per la realizzazione delle opere. </w:t>
      </w:r>
    </w:p>
    <w:p w:rsidR="00B2051E" w:rsidRPr="006D144F" w:rsidRDefault="00B2051E" w:rsidP="007B7A62">
      <w:pPr>
        <w:pStyle w:val="Paragrafoelenco"/>
        <w:numPr>
          <w:ilvl w:val="0"/>
          <w:numId w:val="14"/>
        </w:numPr>
        <w:ind w:left="426" w:hanging="284"/>
        <w:jc w:val="both"/>
        <w:rPr>
          <w:rFonts w:ascii="Arial" w:eastAsia="Calibri" w:hAnsi="Arial" w:cs="Arial"/>
          <w:sz w:val="18"/>
          <w:szCs w:val="18"/>
        </w:rPr>
      </w:pPr>
      <w:r w:rsidRPr="006D144F">
        <w:rPr>
          <w:rFonts w:ascii="Arial" w:eastAsia="Calibri" w:hAnsi="Arial" w:cs="Arial"/>
          <w:sz w:val="18"/>
          <w:szCs w:val="18"/>
        </w:rPr>
        <w:t>Ultima</w:t>
      </w:r>
      <w:r w:rsidR="007B7A62" w:rsidRPr="006D144F">
        <w:rPr>
          <w:rFonts w:ascii="Arial" w:eastAsia="Calibri" w:hAnsi="Arial" w:cs="Arial"/>
          <w:sz w:val="18"/>
          <w:szCs w:val="18"/>
        </w:rPr>
        <w:t>re</w:t>
      </w:r>
      <w:r w:rsidRPr="006D144F">
        <w:rPr>
          <w:rFonts w:ascii="Arial" w:eastAsia="Calibri" w:hAnsi="Arial" w:cs="Arial"/>
          <w:sz w:val="18"/>
          <w:szCs w:val="18"/>
        </w:rPr>
        <w:t xml:space="preserve"> i lavori </w:t>
      </w:r>
      <w:r w:rsidR="007B7A62" w:rsidRPr="006D144F">
        <w:rPr>
          <w:rFonts w:ascii="Arial" w:eastAsia="Calibri" w:hAnsi="Arial" w:cs="Arial"/>
          <w:sz w:val="18"/>
          <w:szCs w:val="18"/>
        </w:rPr>
        <w:t xml:space="preserve">e </w:t>
      </w:r>
      <w:r w:rsidRPr="006D144F">
        <w:rPr>
          <w:rFonts w:ascii="Arial" w:eastAsia="Calibri" w:hAnsi="Arial" w:cs="Arial"/>
          <w:sz w:val="18"/>
          <w:szCs w:val="18"/>
        </w:rPr>
        <w:t>dovrà essere data comunicazione al</w:t>
      </w:r>
      <w:r w:rsidR="008028B3" w:rsidRPr="006D144F">
        <w:rPr>
          <w:rFonts w:ascii="Arial" w:eastAsia="Calibri" w:hAnsi="Arial" w:cs="Arial"/>
          <w:sz w:val="18"/>
          <w:szCs w:val="18"/>
        </w:rPr>
        <w:t xml:space="preserve"> </w:t>
      </w:r>
      <w:r w:rsidRPr="006D144F">
        <w:rPr>
          <w:rFonts w:ascii="Arial" w:eastAsia="Calibri" w:hAnsi="Arial" w:cs="Arial"/>
          <w:sz w:val="18"/>
          <w:szCs w:val="18"/>
        </w:rPr>
        <w:t>concedente che procederà al loro collaudo.</w:t>
      </w:r>
    </w:p>
    <w:p w:rsidR="00B2051E" w:rsidRPr="0064082E" w:rsidRDefault="00B2051E" w:rsidP="00B2051E">
      <w:pPr>
        <w:jc w:val="both"/>
        <w:rPr>
          <w:rFonts w:ascii="Arial" w:eastAsia="Calibri" w:hAnsi="Arial" w:cs="Arial"/>
          <w:sz w:val="10"/>
          <w:szCs w:val="10"/>
        </w:rPr>
      </w:pPr>
      <w:r w:rsidRPr="0064082E">
        <w:rPr>
          <w:rFonts w:ascii="Arial" w:eastAsia="Calibri" w:hAnsi="Arial" w:cs="Arial"/>
          <w:sz w:val="10"/>
          <w:szCs w:val="10"/>
        </w:rPr>
        <w:t xml:space="preserve"> </w:t>
      </w:r>
    </w:p>
    <w:p w:rsidR="00B2051E" w:rsidRPr="0063319E" w:rsidRDefault="00B2051E" w:rsidP="00B2051E">
      <w:pPr>
        <w:jc w:val="both"/>
        <w:rPr>
          <w:rFonts w:ascii="Arial" w:eastAsia="Calibri" w:hAnsi="Arial" w:cs="Arial"/>
          <w:sz w:val="20"/>
          <w:szCs w:val="20"/>
          <w:u w:val="single"/>
        </w:rPr>
      </w:pPr>
      <w:r w:rsidRPr="0063319E">
        <w:rPr>
          <w:rFonts w:ascii="Arial" w:eastAsia="Calibri" w:hAnsi="Arial" w:cs="Arial"/>
          <w:b/>
          <w:sz w:val="20"/>
          <w:szCs w:val="20"/>
          <w:u w:val="single"/>
        </w:rPr>
        <w:t xml:space="preserve">ART. </w:t>
      </w:r>
      <w:r w:rsidR="0064082E" w:rsidRPr="0063319E">
        <w:rPr>
          <w:rFonts w:ascii="Arial" w:eastAsia="Calibri" w:hAnsi="Arial" w:cs="Arial"/>
          <w:b/>
          <w:sz w:val="20"/>
          <w:szCs w:val="20"/>
          <w:u w:val="single"/>
        </w:rPr>
        <w:t>9</w:t>
      </w:r>
      <w:r w:rsidRPr="0063319E">
        <w:rPr>
          <w:rFonts w:ascii="Arial" w:eastAsia="Calibri" w:hAnsi="Arial" w:cs="Arial"/>
          <w:sz w:val="20"/>
          <w:szCs w:val="20"/>
          <w:u w:val="single"/>
        </w:rPr>
        <w:t xml:space="preserve"> - COLLAUDO E TERMINI PER LA UTILIZZAZIONE DELL’ACQUA </w:t>
      </w:r>
    </w:p>
    <w:p w:rsidR="00A425F3" w:rsidRPr="006D144F" w:rsidRDefault="00B2051E" w:rsidP="00B2051E">
      <w:pPr>
        <w:jc w:val="both"/>
        <w:rPr>
          <w:rFonts w:ascii="Arial" w:eastAsia="Calibri" w:hAnsi="Arial" w:cs="Arial"/>
          <w:sz w:val="18"/>
          <w:szCs w:val="18"/>
        </w:rPr>
      </w:pPr>
      <w:r w:rsidRPr="006D144F">
        <w:rPr>
          <w:rFonts w:ascii="Arial" w:eastAsia="Calibri" w:hAnsi="Arial" w:cs="Arial"/>
          <w:sz w:val="18"/>
          <w:szCs w:val="18"/>
        </w:rPr>
        <w:t xml:space="preserve">Ai fini del collaudo il Concessionario dovrà, a termini dell’art. </w:t>
      </w:r>
      <w:r w:rsidR="00A425F3" w:rsidRPr="006D144F">
        <w:rPr>
          <w:rFonts w:ascii="Arial" w:eastAsia="Calibri" w:hAnsi="Arial" w:cs="Arial"/>
          <w:sz w:val="18"/>
          <w:szCs w:val="18"/>
        </w:rPr>
        <w:t xml:space="preserve">21 </w:t>
      </w:r>
      <w:proofErr w:type="spellStart"/>
      <w:r w:rsidR="00A425F3" w:rsidRPr="006D144F">
        <w:rPr>
          <w:rFonts w:ascii="Arial" w:eastAsia="Calibri" w:hAnsi="Arial" w:cs="Arial"/>
          <w:sz w:val="18"/>
          <w:szCs w:val="18"/>
        </w:rPr>
        <w:t>co</w:t>
      </w:r>
      <w:proofErr w:type="spellEnd"/>
      <w:r w:rsidR="00A425F3" w:rsidRPr="006D144F">
        <w:rPr>
          <w:rFonts w:ascii="Arial" w:eastAsia="Calibri" w:hAnsi="Arial" w:cs="Arial"/>
          <w:sz w:val="18"/>
          <w:szCs w:val="18"/>
        </w:rPr>
        <w:t xml:space="preserve">. 5 e 6 del  Regolamento Regionale n. 12/2012 e </w:t>
      </w:r>
      <w:proofErr w:type="spellStart"/>
      <w:r w:rsidR="00A425F3" w:rsidRPr="006D144F">
        <w:rPr>
          <w:rFonts w:ascii="Arial" w:eastAsia="Calibri" w:hAnsi="Arial" w:cs="Arial"/>
          <w:sz w:val="18"/>
          <w:szCs w:val="18"/>
        </w:rPr>
        <w:t>s.m.i.</w:t>
      </w:r>
      <w:proofErr w:type="spellEnd"/>
      <w:r w:rsidRPr="006D144F">
        <w:rPr>
          <w:rFonts w:ascii="Arial" w:eastAsia="Calibri" w:hAnsi="Arial" w:cs="Arial"/>
          <w:sz w:val="18"/>
          <w:szCs w:val="18"/>
        </w:rPr>
        <w:t>,</w:t>
      </w:r>
      <w:r w:rsidR="00A425F3" w:rsidRPr="006D144F">
        <w:rPr>
          <w:rFonts w:ascii="Arial" w:eastAsia="Calibri" w:hAnsi="Arial" w:cs="Arial"/>
          <w:sz w:val="18"/>
          <w:szCs w:val="18"/>
        </w:rPr>
        <w:t xml:space="preserve"> </w:t>
      </w:r>
      <w:r w:rsidR="0097235E" w:rsidRPr="006D144F">
        <w:rPr>
          <w:rFonts w:ascii="Arial" w:eastAsia="Calibri" w:hAnsi="Arial" w:cs="Arial"/>
          <w:sz w:val="18"/>
          <w:szCs w:val="18"/>
        </w:rPr>
        <w:t xml:space="preserve">dare </w:t>
      </w:r>
      <w:r w:rsidR="00A425F3" w:rsidRPr="006D144F">
        <w:rPr>
          <w:rFonts w:ascii="Arial" w:eastAsia="Calibri" w:hAnsi="Arial" w:cs="Arial"/>
          <w:sz w:val="18"/>
          <w:szCs w:val="18"/>
        </w:rPr>
        <w:t>preventiva notizia della data di inizio dei lavori all’ente concedente, che può ordinare la sospensione se non sono rispettate le condizioni alle quali è subordinata la concessione. Entro trenta giorni dall’ultimazione dei lavori, il concessionario invia all’ente concedente un certificato di collaudo o di regolare esecuzione delle opere eseguite rispetto al progetto approvato, sottoscritto da tecnico abilitato in relazione alla tipologia delle opere realizzate, contenente le caratteristiche definitive della derivazione.</w:t>
      </w:r>
      <w:r w:rsidRPr="006D144F">
        <w:rPr>
          <w:rFonts w:ascii="Arial" w:eastAsia="Calibri" w:hAnsi="Arial" w:cs="Arial"/>
          <w:sz w:val="18"/>
          <w:szCs w:val="18"/>
        </w:rPr>
        <w:t xml:space="preserve"> </w:t>
      </w:r>
    </w:p>
    <w:p w:rsidR="00B2051E" w:rsidRPr="006D144F" w:rsidRDefault="00A425F3" w:rsidP="00B2051E">
      <w:pPr>
        <w:jc w:val="both"/>
        <w:rPr>
          <w:rFonts w:ascii="Arial" w:eastAsia="Calibri" w:hAnsi="Arial" w:cs="Arial"/>
          <w:sz w:val="18"/>
          <w:szCs w:val="18"/>
        </w:rPr>
      </w:pPr>
      <w:r w:rsidRPr="006D144F">
        <w:rPr>
          <w:rFonts w:ascii="Arial" w:eastAsia="Calibri" w:hAnsi="Arial" w:cs="Arial"/>
          <w:sz w:val="18"/>
          <w:szCs w:val="18"/>
        </w:rPr>
        <w:t xml:space="preserve">Come previsto dalle </w:t>
      </w:r>
      <w:r w:rsidR="00B2051E" w:rsidRPr="006D144F">
        <w:rPr>
          <w:rFonts w:ascii="Arial" w:eastAsia="Calibri" w:hAnsi="Arial" w:cs="Arial"/>
          <w:sz w:val="18"/>
          <w:szCs w:val="18"/>
        </w:rPr>
        <w:t xml:space="preserve">Norme di attuazione del progetto di Piano regionale di </w:t>
      </w:r>
      <w:r w:rsidR="0097235E" w:rsidRPr="006D144F">
        <w:rPr>
          <w:rFonts w:ascii="Arial" w:eastAsia="Calibri" w:hAnsi="Arial" w:cs="Arial"/>
          <w:sz w:val="18"/>
          <w:szCs w:val="18"/>
        </w:rPr>
        <w:t>T</w:t>
      </w:r>
      <w:r w:rsidR="00B2051E" w:rsidRPr="006D144F">
        <w:rPr>
          <w:rFonts w:ascii="Arial" w:eastAsia="Calibri" w:hAnsi="Arial" w:cs="Arial"/>
          <w:sz w:val="18"/>
          <w:szCs w:val="18"/>
        </w:rPr>
        <w:t xml:space="preserve">utela delle </w:t>
      </w:r>
      <w:r w:rsidR="0097235E" w:rsidRPr="006D144F">
        <w:rPr>
          <w:rFonts w:ascii="Arial" w:eastAsia="Calibri" w:hAnsi="Arial" w:cs="Arial"/>
          <w:sz w:val="18"/>
          <w:szCs w:val="18"/>
        </w:rPr>
        <w:t>A</w:t>
      </w:r>
      <w:r w:rsidR="00B2051E" w:rsidRPr="006D144F">
        <w:rPr>
          <w:rFonts w:ascii="Arial" w:eastAsia="Calibri" w:hAnsi="Arial" w:cs="Arial"/>
          <w:sz w:val="18"/>
          <w:szCs w:val="18"/>
        </w:rPr>
        <w:t xml:space="preserve">cque, </w:t>
      </w:r>
      <w:r w:rsidRPr="006D144F">
        <w:rPr>
          <w:rFonts w:ascii="Arial" w:eastAsia="Calibri" w:hAnsi="Arial" w:cs="Arial"/>
          <w:sz w:val="18"/>
          <w:szCs w:val="18"/>
        </w:rPr>
        <w:t xml:space="preserve">il Concessionario dovrà </w:t>
      </w:r>
      <w:r w:rsidR="00B2051E" w:rsidRPr="006D144F">
        <w:rPr>
          <w:rFonts w:ascii="Arial" w:eastAsia="Calibri" w:hAnsi="Arial" w:cs="Arial"/>
          <w:sz w:val="18"/>
          <w:szCs w:val="18"/>
        </w:rPr>
        <w:t xml:space="preserve">provvedere ad eseguire una prova di portata volta a determinare almeno la </w:t>
      </w:r>
      <w:proofErr w:type="spellStart"/>
      <w:r w:rsidR="00B2051E" w:rsidRPr="006D144F">
        <w:rPr>
          <w:rFonts w:ascii="Arial" w:eastAsia="Calibri" w:hAnsi="Arial" w:cs="Arial"/>
          <w:sz w:val="18"/>
          <w:szCs w:val="18"/>
        </w:rPr>
        <w:t>trasmissività</w:t>
      </w:r>
      <w:proofErr w:type="spellEnd"/>
      <w:r w:rsidR="00B2051E" w:rsidRPr="006D144F">
        <w:rPr>
          <w:rFonts w:ascii="Arial" w:eastAsia="Calibri" w:hAnsi="Arial" w:cs="Arial"/>
          <w:sz w:val="18"/>
          <w:szCs w:val="18"/>
        </w:rPr>
        <w:t xml:space="preserve"> dell’acquifero e le curve di abbassamento e di risalita sulla base della portata media di concessione e della portata massima di concessione. Della data di esecuzione della prova dovrà essere data preventiva comunicazione al </w:t>
      </w:r>
      <w:r w:rsidR="00502C94" w:rsidRPr="006D144F">
        <w:rPr>
          <w:rFonts w:ascii="Arial" w:eastAsia="Calibri" w:hAnsi="Arial" w:cs="Arial"/>
          <w:sz w:val="18"/>
          <w:szCs w:val="18"/>
        </w:rPr>
        <w:t>Settore Gestione del  Territorio Risorse Idriche e  Ambiente</w:t>
      </w:r>
      <w:r w:rsidR="00B2051E" w:rsidRPr="006D144F">
        <w:rPr>
          <w:rFonts w:ascii="Arial" w:eastAsia="Calibri" w:hAnsi="Arial" w:cs="Arial"/>
          <w:sz w:val="18"/>
          <w:szCs w:val="18"/>
        </w:rPr>
        <w:t xml:space="preserve">, Servizio </w:t>
      </w:r>
      <w:r w:rsidR="00502C94" w:rsidRPr="006D144F">
        <w:rPr>
          <w:rFonts w:ascii="Arial" w:eastAsia="Calibri" w:hAnsi="Arial" w:cs="Arial"/>
          <w:sz w:val="18"/>
          <w:szCs w:val="18"/>
        </w:rPr>
        <w:t>Gestione I</w:t>
      </w:r>
      <w:r w:rsidR="00B2051E" w:rsidRPr="006D144F">
        <w:rPr>
          <w:rFonts w:ascii="Arial" w:eastAsia="Calibri" w:hAnsi="Arial" w:cs="Arial"/>
          <w:sz w:val="18"/>
          <w:szCs w:val="18"/>
        </w:rPr>
        <w:t>ntegrat</w:t>
      </w:r>
      <w:r w:rsidR="00502C94" w:rsidRPr="006D144F">
        <w:rPr>
          <w:rFonts w:ascii="Arial" w:eastAsia="Calibri" w:hAnsi="Arial" w:cs="Arial"/>
          <w:sz w:val="18"/>
          <w:szCs w:val="18"/>
        </w:rPr>
        <w:t>a R</w:t>
      </w:r>
      <w:r w:rsidR="00B2051E" w:rsidRPr="006D144F">
        <w:rPr>
          <w:rFonts w:ascii="Arial" w:eastAsia="Calibri" w:hAnsi="Arial" w:cs="Arial"/>
          <w:sz w:val="18"/>
          <w:szCs w:val="18"/>
        </w:rPr>
        <w:t xml:space="preserve">isorse </w:t>
      </w:r>
      <w:r w:rsidR="00502C94" w:rsidRPr="006D144F">
        <w:rPr>
          <w:rFonts w:ascii="Arial" w:eastAsia="Calibri" w:hAnsi="Arial" w:cs="Arial"/>
          <w:sz w:val="18"/>
          <w:szCs w:val="18"/>
        </w:rPr>
        <w:t>I</w:t>
      </w:r>
      <w:r w:rsidR="00B2051E" w:rsidRPr="006D144F">
        <w:rPr>
          <w:rFonts w:ascii="Arial" w:eastAsia="Calibri" w:hAnsi="Arial" w:cs="Arial"/>
          <w:sz w:val="18"/>
          <w:szCs w:val="18"/>
        </w:rPr>
        <w:t>driche</w:t>
      </w:r>
      <w:r w:rsidR="00502C94" w:rsidRPr="006D144F">
        <w:rPr>
          <w:rFonts w:ascii="Arial" w:eastAsia="Calibri" w:hAnsi="Arial" w:cs="Arial"/>
          <w:sz w:val="18"/>
          <w:szCs w:val="18"/>
        </w:rPr>
        <w:t xml:space="preserve"> </w:t>
      </w:r>
      <w:r w:rsidR="0097235E" w:rsidRPr="006D144F">
        <w:rPr>
          <w:rFonts w:ascii="Arial" w:eastAsia="Calibri" w:hAnsi="Arial" w:cs="Arial"/>
          <w:sz w:val="18"/>
          <w:szCs w:val="18"/>
        </w:rPr>
        <w:t>–</w:t>
      </w:r>
      <w:r w:rsidR="00502C94" w:rsidRPr="006D144F">
        <w:rPr>
          <w:rFonts w:ascii="Arial" w:eastAsia="Calibri" w:hAnsi="Arial" w:cs="Arial"/>
          <w:sz w:val="18"/>
          <w:szCs w:val="18"/>
        </w:rPr>
        <w:t xml:space="preserve"> Ecologia</w:t>
      </w:r>
      <w:r w:rsidR="0097235E" w:rsidRPr="006D144F">
        <w:rPr>
          <w:rFonts w:ascii="Arial" w:eastAsia="Calibri" w:hAnsi="Arial" w:cs="Arial"/>
          <w:sz w:val="18"/>
          <w:szCs w:val="18"/>
        </w:rPr>
        <w:t>,</w:t>
      </w:r>
      <w:r w:rsidR="00502C94" w:rsidRPr="006D144F">
        <w:rPr>
          <w:rFonts w:ascii="Arial" w:eastAsia="Calibri" w:hAnsi="Arial" w:cs="Arial"/>
          <w:sz w:val="18"/>
          <w:szCs w:val="18"/>
        </w:rPr>
        <w:t xml:space="preserve"> Via G. Carducci n. 5 Benevento.</w:t>
      </w:r>
      <w:r w:rsidR="00B2051E" w:rsidRPr="006D144F">
        <w:rPr>
          <w:rFonts w:ascii="Arial" w:eastAsia="Calibri" w:hAnsi="Arial" w:cs="Arial"/>
          <w:sz w:val="18"/>
          <w:szCs w:val="18"/>
        </w:rPr>
        <w:t xml:space="preserve"> Eseguita la visita di collaudo, l’Amministrazione concedente provvederà a redigerne il relativo verbale e certificato di collaudo. Ove la predetta Amministrazione riconosca la necessità di maggiori lavori o di modifiche a quelli eseguiti, dovrà prescrivere nel verbale di visita un termine per la loro esecuzione e stabilire altresì se, in pendenza della loro esecuzione, possa o meno attuarsi la derivazione. Entro mesi 2 (due) dalla data del provvedimento di approvazione del certificato di collaudo, il Concessionario dovrà, sotto pena di decadenza, utilizzare l’acqua concessa. </w:t>
      </w:r>
    </w:p>
    <w:p w:rsidR="00B2051E" w:rsidRPr="0064082E" w:rsidRDefault="00B2051E" w:rsidP="00B2051E">
      <w:pPr>
        <w:jc w:val="both"/>
        <w:rPr>
          <w:rFonts w:ascii="Arial" w:eastAsia="Calibri" w:hAnsi="Arial" w:cs="Arial"/>
          <w:sz w:val="10"/>
          <w:szCs w:val="10"/>
        </w:rPr>
      </w:pPr>
    </w:p>
    <w:p w:rsidR="00B2051E" w:rsidRPr="00532ABA" w:rsidRDefault="00B2051E" w:rsidP="00B2051E">
      <w:pPr>
        <w:jc w:val="both"/>
        <w:rPr>
          <w:rFonts w:ascii="Arial" w:eastAsia="Calibri" w:hAnsi="Arial" w:cs="Arial"/>
          <w:sz w:val="20"/>
          <w:szCs w:val="20"/>
          <w:u w:val="single"/>
        </w:rPr>
      </w:pPr>
      <w:r w:rsidRPr="00E24614">
        <w:rPr>
          <w:rFonts w:ascii="Arial" w:eastAsia="Calibri" w:hAnsi="Arial" w:cs="Arial"/>
          <w:b/>
          <w:sz w:val="20"/>
          <w:szCs w:val="20"/>
          <w:u w:val="single"/>
        </w:rPr>
        <w:t xml:space="preserve">ART. </w:t>
      </w:r>
      <w:r w:rsidR="0064082E" w:rsidRPr="00E24614">
        <w:rPr>
          <w:rFonts w:ascii="Arial" w:eastAsia="Calibri" w:hAnsi="Arial" w:cs="Arial"/>
          <w:b/>
          <w:sz w:val="20"/>
          <w:szCs w:val="20"/>
          <w:u w:val="single"/>
        </w:rPr>
        <w:t>10</w:t>
      </w:r>
      <w:r w:rsidRPr="00532ABA">
        <w:rPr>
          <w:rFonts w:ascii="Arial" w:eastAsia="Calibri" w:hAnsi="Arial" w:cs="Arial"/>
          <w:sz w:val="20"/>
          <w:szCs w:val="20"/>
          <w:u w:val="single"/>
        </w:rPr>
        <w:t xml:space="preserve"> - DURATA DELLA CONCESSIONE </w:t>
      </w:r>
    </w:p>
    <w:p w:rsidR="0097235E" w:rsidRPr="006D144F" w:rsidRDefault="00B2051E" w:rsidP="00B2051E">
      <w:pPr>
        <w:jc w:val="both"/>
        <w:rPr>
          <w:rFonts w:ascii="Arial" w:eastAsia="Calibri" w:hAnsi="Arial" w:cs="Arial"/>
          <w:sz w:val="18"/>
          <w:szCs w:val="18"/>
        </w:rPr>
      </w:pPr>
      <w:r w:rsidRPr="006D144F">
        <w:rPr>
          <w:rFonts w:ascii="Arial" w:eastAsia="Calibri" w:hAnsi="Arial" w:cs="Arial"/>
          <w:sz w:val="18"/>
          <w:szCs w:val="18"/>
        </w:rPr>
        <w:t xml:space="preserve">Salvo i casi di rinuncia, decadenza o revoca, la concessione è accordata ai sensi dell'art. </w:t>
      </w:r>
      <w:r w:rsidR="00A425F3" w:rsidRPr="006D144F">
        <w:rPr>
          <w:rFonts w:ascii="Arial" w:eastAsia="Calibri" w:hAnsi="Arial" w:cs="Arial"/>
          <w:sz w:val="18"/>
          <w:szCs w:val="18"/>
        </w:rPr>
        <w:t>21 del R.D. 1775</w:t>
      </w:r>
      <w:r w:rsidR="00BD7024" w:rsidRPr="006D144F">
        <w:rPr>
          <w:rFonts w:ascii="Arial" w:eastAsia="Calibri" w:hAnsi="Arial" w:cs="Arial"/>
          <w:sz w:val="18"/>
          <w:szCs w:val="18"/>
        </w:rPr>
        <w:t>/</w:t>
      </w:r>
      <w:r w:rsidR="00A425F3" w:rsidRPr="006D144F">
        <w:rPr>
          <w:rFonts w:ascii="Arial" w:eastAsia="Calibri" w:hAnsi="Arial" w:cs="Arial"/>
          <w:sz w:val="18"/>
          <w:szCs w:val="18"/>
        </w:rPr>
        <w:t>1933</w:t>
      </w:r>
      <w:r w:rsidRPr="006D144F">
        <w:rPr>
          <w:rFonts w:ascii="Arial" w:eastAsia="Calibri" w:hAnsi="Arial" w:cs="Arial"/>
          <w:sz w:val="18"/>
          <w:szCs w:val="18"/>
        </w:rPr>
        <w:t xml:space="preserve"> per </w:t>
      </w:r>
      <w:r w:rsidRPr="006D144F">
        <w:rPr>
          <w:rFonts w:ascii="Arial" w:eastAsia="Calibri" w:hAnsi="Arial" w:cs="Arial"/>
          <w:b/>
          <w:sz w:val="18"/>
          <w:szCs w:val="18"/>
        </w:rPr>
        <w:t xml:space="preserve">anni </w:t>
      </w:r>
      <w:r w:rsidR="00502C94" w:rsidRPr="006D144F">
        <w:rPr>
          <w:rFonts w:ascii="Arial" w:eastAsia="Calibri" w:hAnsi="Arial" w:cs="Arial"/>
          <w:b/>
          <w:sz w:val="18"/>
          <w:szCs w:val="18"/>
        </w:rPr>
        <w:t>30</w:t>
      </w:r>
      <w:r w:rsidRPr="006D144F">
        <w:rPr>
          <w:rFonts w:ascii="Arial" w:eastAsia="Calibri" w:hAnsi="Arial" w:cs="Arial"/>
          <w:b/>
          <w:sz w:val="18"/>
          <w:szCs w:val="18"/>
        </w:rPr>
        <w:t xml:space="preserve"> (</w:t>
      </w:r>
      <w:r w:rsidR="00502C94" w:rsidRPr="006D144F">
        <w:rPr>
          <w:rFonts w:ascii="Arial" w:eastAsia="Calibri" w:hAnsi="Arial" w:cs="Arial"/>
          <w:b/>
          <w:sz w:val="18"/>
          <w:szCs w:val="18"/>
        </w:rPr>
        <w:t>trenta)</w:t>
      </w:r>
      <w:r w:rsidRPr="006D144F">
        <w:rPr>
          <w:rFonts w:ascii="Arial" w:eastAsia="Calibri" w:hAnsi="Arial" w:cs="Arial"/>
          <w:sz w:val="18"/>
          <w:szCs w:val="18"/>
        </w:rPr>
        <w:t xml:space="preserve">, successivi e continui a decorrere dalla data del decreto di concessione, subordinatamente all’osservanza degli obblighi e delle condizioni stabilite nel presente </w:t>
      </w:r>
      <w:r w:rsidR="00502C94" w:rsidRPr="006D144F">
        <w:rPr>
          <w:rFonts w:ascii="Arial" w:eastAsia="Calibri" w:hAnsi="Arial" w:cs="Arial"/>
          <w:sz w:val="18"/>
          <w:szCs w:val="18"/>
        </w:rPr>
        <w:t>Disciplinare da eseguir</w:t>
      </w:r>
      <w:r w:rsidR="00BD7024" w:rsidRPr="006D144F">
        <w:rPr>
          <w:rFonts w:ascii="Arial" w:eastAsia="Calibri" w:hAnsi="Arial" w:cs="Arial"/>
          <w:sz w:val="18"/>
          <w:szCs w:val="18"/>
        </w:rPr>
        <w:t>s</w:t>
      </w:r>
      <w:r w:rsidR="00502C94" w:rsidRPr="006D144F">
        <w:rPr>
          <w:rFonts w:ascii="Arial" w:eastAsia="Calibri" w:hAnsi="Arial" w:cs="Arial"/>
          <w:sz w:val="18"/>
          <w:szCs w:val="18"/>
        </w:rPr>
        <w:t>i a cura e spese della ditta Conc</w:t>
      </w:r>
      <w:r w:rsidR="00D45721" w:rsidRPr="006D144F">
        <w:rPr>
          <w:rFonts w:ascii="Arial" w:eastAsia="Calibri" w:hAnsi="Arial" w:cs="Arial"/>
          <w:sz w:val="18"/>
          <w:szCs w:val="18"/>
        </w:rPr>
        <w:t>e</w:t>
      </w:r>
      <w:r w:rsidR="00502C94" w:rsidRPr="006D144F">
        <w:rPr>
          <w:rFonts w:ascii="Arial" w:eastAsia="Calibri" w:hAnsi="Arial" w:cs="Arial"/>
          <w:sz w:val="18"/>
          <w:szCs w:val="18"/>
        </w:rPr>
        <w:t>ssionaria.</w:t>
      </w:r>
      <w:r w:rsidRPr="006D144F">
        <w:rPr>
          <w:rFonts w:ascii="Arial" w:eastAsia="Calibri" w:hAnsi="Arial" w:cs="Arial"/>
          <w:sz w:val="18"/>
          <w:szCs w:val="18"/>
        </w:rPr>
        <w:t xml:space="preserve"> In </w:t>
      </w:r>
      <w:r w:rsidR="00502C94" w:rsidRPr="006D144F">
        <w:rPr>
          <w:rFonts w:ascii="Arial" w:eastAsia="Calibri" w:hAnsi="Arial" w:cs="Arial"/>
          <w:sz w:val="18"/>
          <w:szCs w:val="18"/>
        </w:rPr>
        <w:t>asse</w:t>
      </w:r>
      <w:r w:rsidRPr="006D144F">
        <w:rPr>
          <w:rFonts w:ascii="Arial" w:eastAsia="Calibri" w:hAnsi="Arial" w:cs="Arial"/>
          <w:sz w:val="18"/>
          <w:szCs w:val="18"/>
        </w:rPr>
        <w:t>nza di rinnov</w:t>
      </w:r>
      <w:r w:rsidR="00502C94" w:rsidRPr="006D144F">
        <w:rPr>
          <w:rFonts w:ascii="Arial" w:eastAsia="Calibri" w:hAnsi="Arial" w:cs="Arial"/>
          <w:sz w:val="18"/>
          <w:szCs w:val="18"/>
        </w:rPr>
        <w:t>o</w:t>
      </w:r>
      <w:r w:rsidRPr="006D144F">
        <w:rPr>
          <w:rFonts w:ascii="Arial" w:eastAsia="Calibri" w:hAnsi="Arial" w:cs="Arial"/>
          <w:sz w:val="18"/>
          <w:szCs w:val="18"/>
        </w:rPr>
        <w:t>, come nei casi di decadenza, revoca o rinuncia, il concessionario è obbligato, con oneri a proprio carico, alla riduzione in pristino dello stato dei luoghi nelle condizioni richieste dal pubblico interesse, fatta salva la possibilità della Regione di acquisire al patrimonio regionale le opere relative all’impianto di derivazione realizzato in aree del demanio idrico, senza compenso.</w:t>
      </w:r>
      <w:r w:rsidR="00D45721" w:rsidRPr="006D144F">
        <w:rPr>
          <w:rFonts w:ascii="Arial" w:eastAsia="Calibri" w:hAnsi="Arial" w:cs="Arial"/>
          <w:sz w:val="18"/>
          <w:szCs w:val="18"/>
        </w:rPr>
        <w:t xml:space="preserve"> </w:t>
      </w:r>
      <w:r w:rsidR="00A425F3" w:rsidRPr="006D144F">
        <w:rPr>
          <w:rFonts w:ascii="Arial" w:eastAsia="Calibri" w:hAnsi="Arial" w:cs="Arial"/>
          <w:sz w:val="18"/>
          <w:szCs w:val="18"/>
        </w:rPr>
        <w:t>E' fatta salva la facoltà dell'ente concedente, su parere dell'</w:t>
      </w:r>
      <w:r w:rsidR="00532ABA" w:rsidRPr="006D144F">
        <w:rPr>
          <w:rFonts w:ascii="Arial" w:eastAsia="Calibri" w:hAnsi="Arial" w:cs="Arial"/>
          <w:sz w:val="18"/>
          <w:szCs w:val="18"/>
        </w:rPr>
        <w:t>A</w:t>
      </w:r>
      <w:r w:rsidR="00A425F3" w:rsidRPr="006D144F">
        <w:rPr>
          <w:rFonts w:ascii="Arial" w:eastAsia="Calibri" w:hAnsi="Arial" w:cs="Arial"/>
          <w:sz w:val="18"/>
          <w:szCs w:val="18"/>
        </w:rPr>
        <w:t xml:space="preserve">utorità di </w:t>
      </w:r>
      <w:r w:rsidR="00532ABA" w:rsidRPr="006D144F">
        <w:rPr>
          <w:rFonts w:ascii="Arial" w:eastAsia="Calibri" w:hAnsi="Arial" w:cs="Arial"/>
          <w:sz w:val="18"/>
          <w:szCs w:val="18"/>
        </w:rPr>
        <w:t>B</w:t>
      </w:r>
      <w:r w:rsidR="00A425F3" w:rsidRPr="006D144F">
        <w:rPr>
          <w:rFonts w:ascii="Arial" w:eastAsia="Calibri" w:hAnsi="Arial" w:cs="Arial"/>
          <w:sz w:val="18"/>
          <w:szCs w:val="18"/>
        </w:rPr>
        <w:t>acino competente, di procedere alla revoca</w:t>
      </w:r>
      <w:r w:rsidR="0064082E" w:rsidRPr="006D144F">
        <w:rPr>
          <w:rFonts w:ascii="Arial" w:eastAsia="Calibri" w:hAnsi="Arial" w:cs="Arial"/>
          <w:sz w:val="18"/>
          <w:szCs w:val="18"/>
        </w:rPr>
        <w:t xml:space="preserve"> ed </w:t>
      </w:r>
      <w:r w:rsidR="00A425F3" w:rsidRPr="006D144F">
        <w:rPr>
          <w:rFonts w:ascii="Arial" w:eastAsia="Calibri" w:hAnsi="Arial" w:cs="Arial"/>
          <w:sz w:val="18"/>
          <w:szCs w:val="18"/>
        </w:rPr>
        <w:t>alla limitazione anche non temporanea, o alla sospensione della concessione, nei casi previsti agli art</w:t>
      </w:r>
      <w:r w:rsidR="00532ABA" w:rsidRPr="006D144F">
        <w:rPr>
          <w:rFonts w:ascii="Arial" w:eastAsia="Calibri" w:hAnsi="Arial" w:cs="Arial"/>
          <w:sz w:val="18"/>
          <w:szCs w:val="18"/>
        </w:rPr>
        <w:t>t.</w:t>
      </w:r>
      <w:r w:rsidR="0064082E" w:rsidRPr="006D144F">
        <w:rPr>
          <w:rFonts w:ascii="Arial" w:eastAsia="Calibri" w:hAnsi="Arial" w:cs="Arial"/>
          <w:sz w:val="18"/>
          <w:szCs w:val="18"/>
        </w:rPr>
        <w:t xml:space="preserve"> n.</w:t>
      </w:r>
      <w:r w:rsidR="00A425F3" w:rsidRPr="006D144F">
        <w:rPr>
          <w:rFonts w:ascii="Arial" w:eastAsia="Calibri" w:hAnsi="Arial" w:cs="Arial"/>
          <w:sz w:val="18"/>
          <w:szCs w:val="18"/>
        </w:rPr>
        <w:t xml:space="preserve"> 26 e 29</w:t>
      </w:r>
      <w:r w:rsidR="0064082E" w:rsidRPr="006D144F">
        <w:rPr>
          <w:rFonts w:ascii="Arial" w:eastAsia="Calibri" w:hAnsi="Arial" w:cs="Arial"/>
          <w:sz w:val="18"/>
          <w:szCs w:val="18"/>
        </w:rPr>
        <w:t xml:space="preserve"> del Regolamento Regionale n. 12/2012 e </w:t>
      </w:r>
      <w:proofErr w:type="spellStart"/>
      <w:r w:rsidR="0064082E" w:rsidRPr="006D144F">
        <w:rPr>
          <w:rFonts w:ascii="Arial" w:eastAsia="Calibri" w:hAnsi="Arial" w:cs="Arial"/>
          <w:sz w:val="18"/>
          <w:szCs w:val="18"/>
        </w:rPr>
        <w:t>s.m.i</w:t>
      </w:r>
      <w:proofErr w:type="spellEnd"/>
      <w:r w:rsidR="0064082E" w:rsidRPr="006D144F">
        <w:rPr>
          <w:rFonts w:ascii="Arial" w:eastAsia="Calibri" w:hAnsi="Arial" w:cs="Arial"/>
          <w:sz w:val="18"/>
          <w:szCs w:val="18"/>
        </w:rPr>
        <w:t>.</w:t>
      </w:r>
      <w:r w:rsidR="00A425F3" w:rsidRPr="006D144F">
        <w:rPr>
          <w:rFonts w:ascii="Arial" w:eastAsia="Calibri" w:hAnsi="Arial" w:cs="Arial"/>
          <w:sz w:val="18"/>
          <w:szCs w:val="18"/>
        </w:rPr>
        <w:t>.</w:t>
      </w:r>
    </w:p>
    <w:p w:rsidR="007C3860" w:rsidRPr="006D144F" w:rsidRDefault="00B2051E" w:rsidP="00616326">
      <w:pPr>
        <w:jc w:val="both"/>
        <w:rPr>
          <w:rFonts w:ascii="Arial" w:eastAsia="Calibri" w:hAnsi="Arial" w:cs="Arial"/>
          <w:sz w:val="18"/>
          <w:szCs w:val="18"/>
        </w:rPr>
      </w:pPr>
      <w:r w:rsidRPr="006D144F">
        <w:rPr>
          <w:rFonts w:ascii="Arial" w:eastAsia="Calibri" w:hAnsi="Arial" w:cs="Arial"/>
          <w:sz w:val="18"/>
          <w:szCs w:val="18"/>
        </w:rPr>
        <w:t xml:space="preserve">A termini dell’art. </w:t>
      </w:r>
      <w:r w:rsidR="0097235E" w:rsidRPr="006D144F">
        <w:rPr>
          <w:rFonts w:ascii="Arial" w:eastAsia="Calibri" w:hAnsi="Arial" w:cs="Arial"/>
          <w:sz w:val="18"/>
          <w:szCs w:val="18"/>
        </w:rPr>
        <w:t>26</w:t>
      </w:r>
      <w:r w:rsidRPr="006D144F">
        <w:rPr>
          <w:rFonts w:ascii="Arial" w:eastAsia="Calibri" w:hAnsi="Arial" w:cs="Arial"/>
          <w:sz w:val="18"/>
          <w:szCs w:val="18"/>
        </w:rPr>
        <w:t xml:space="preserve"> del</w:t>
      </w:r>
      <w:r w:rsidR="0097235E" w:rsidRPr="006D144F">
        <w:rPr>
          <w:rFonts w:ascii="Arial" w:eastAsia="Calibri" w:hAnsi="Arial" w:cs="Arial"/>
          <w:sz w:val="18"/>
          <w:szCs w:val="18"/>
        </w:rPr>
        <w:t xml:space="preserve"> R</w:t>
      </w:r>
      <w:r w:rsidRPr="006D144F">
        <w:rPr>
          <w:rFonts w:ascii="Arial" w:eastAsia="Calibri" w:hAnsi="Arial" w:cs="Arial"/>
          <w:sz w:val="18"/>
          <w:szCs w:val="18"/>
        </w:rPr>
        <w:t xml:space="preserve">.R. </w:t>
      </w:r>
      <w:r w:rsidR="0097235E" w:rsidRPr="006D144F">
        <w:rPr>
          <w:rFonts w:ascii="Arial" w:eastAsia="Calibri" w:hAnsi="Arial" w:cs="Arial"/>
          <w:sz w:val="18"/>
          <w:szCs w:val="18"/>
        </w:rPr>
        <w:t>n. 12/2012</w:t>
      </w:r>
      <w:r w:rsidRPr="006D144F">
        <w:rPr>
          <w:rFonts w:ascii="Arial" w:eastAsia="Calibri" w:hAnsi="Arial" w:cs="Arial"/>
          <w:sz w:val="18"/>
          <w:szCs w:val="18"/>
        </w:rPr>
        <w:t xml:space="preserve"> </w:t>
      </w:r>
      <w:r w:rsidR="007C3860" w:rsidRPr="006D144F">
        <w:rPr>
          <w:rFonts w:ascii="Arial" w:eastAsia="Calibri" w:hAnsi="Arial" w:cs="Arial"/>
          <w:sz w:val="18"/>
          <w:szCs w:val="18"/>
        </w:rPr>
        <w:t>a</w:t>
      </w:r>
      <w:r w:rsidRPr="006D144F">
        <w:rPr>
          <w:rFonts w:ascii="Arial" w:eastAsia="Calibri" w:hAnsi="Arial" w:cs="Arial"/>
          <w:sz w:val="18"/>
          <w:szCs w:val="18"/>
        </w:rPr>
        <w:t xml:space="preserve">l Concessionario </w:t>
      </w:r>
      <w:r w:rsidR="007C3860" w:rsidRPr="006D144F">
        <w:rPr>
          <w:rFonts w:ascii="Arial" w:eastAsia="Calibri" w:hAnsi="Arial" w:cs="Arial"/>
          <w:sz w:val="18"/>
          <w:szCs w:val="18"/>
        </w:rPr>
        <w:t>potrà essere sospesa la concessione</w:t>
      </w:r>
      <w:r w:rsidR="00616326" w:rsidRPr="006D144F">
        <w:rPr>
          <w:rFonts w:ascii="Arial" w:eastAsia="Calibri" w:hAnsi="Arial" w:cs="Arial"/>
          <w:sz w:val="18"/>
          <w:szCs w:val="18"/>
        </w:rPr>
        <w:t>.</w:t>
      </w:r>
      <w:r w:rsidR="007C3860" w:rsidRPr="006D144F">
        <w:rPr>
          <w:rFonts w:ascii="Arial" w:eastAsia="Calibri" w:hAnsi="Arial" w:cs="Arial"/>
          <w:sz w:val="18"/>
          <w:szCs w:val="18"/>
        </w:rPr>
        <w:t xml:space="preserve"> </w:t>
      </w:r>
    </w:p>
    <w:p w:rsidR="007C3860" w:rsidRPr="006D144F" w:rsidRDefault="007C3860" w:rsidP="00B2051E">
      <w:pPr>
        <w:jc w:val="both"/>
        <w:rPr>
          <w:rFonts w:ascii="Arial" w:eastAsia="Calibri" w:hAnsi="Arial" w:cs="Arial"/>
          <w:sz w:val="18"/>
          <w:szCs w:val="18"/>
        </w:rPr>
      </w:pPr>
      <w:r w:rsidRPr="006D144F">
        <w:rPr>
          <w:rFonts w:ascii="Arial" w:eastAsia="Calibri" w:hAnsi="Arial" w:cs="Arial"/>
          <w:sz w:val="18"/>
          <w:szCs w:val="18"/>
        </w:rPr>
        <w:t>A termini dell’art. 28 del R.R. n. 12/2012, sono causa della decadenza dal diritto a derivare e a utilizzare l’acqua pubblica le seguenti circostanze, eventi od omissioni:</w:t>
      </w:r>
    </w:p>
    <w:p w:rsidR="007C3860" w:rsidRPr="006D144F" w:rsidRDefault="00616326" w:rsidP="00B2051E">
      <w:pPr>
        <w:jc w:val="both"/>
        <w:rPr>
          <w:rFonts w:ascii="Arial" w:eastAsia="Calibri" w:hAnsi="Arial" w:cs="Arial"/>
          <w:sz w:val="18"/>
          <w:szCs w:val="18"/>
        </w:rPr>
      </w:pPr>
      <w:r w:rsidRPr="006D144F">
        <w:rPr>
          <w:rFonts w:ascii="Arial" w:eastAsia="Calibri" w:hAnsi="Arial" w:cs="Arial"/>
          <w:sz w:val="18"/>
          <w:szCs w:val="18"/>
        </w:rPr>
        <w:t>a</w:t>
      </w:r>
      <w:r w:rsidR="007C3860" w:rsidRPr="006D144F">
        <w:rPr>
          <w:rFonts w:ascii="Arial" w:eastAsia="Calibri" w:hAnsi="Arial" w:cs="Arial"/>
          <w:sz w:val="18"/>
          <w:szCs w:val="18"/>
        </w:rPr>
        <w:t xml:space="preserve">) destinazione d’uso diversa da quella concessa; </w:t>
      </w:r>
    </w:p>
    <w:p w:rsidR="007C3860" w:rsidRPr="006D144F" w:rsidRDefault="00616326" w:rsidP="00BD7024">
      <w:pPr>
        <w:ind w:left="426" w:hanging="284"/>
        <w:jc w:val="both"/>
        <w:rPr>
          <w:rFonts w:ascii="Arial" w:eastAsia="Calibri" w:hAnsi="Arial" w:cs="Arial"/>
          <w:sz w:val="18"/>
          <w:szCs w:val="18"/>
        </w:rPr>
      </w:pPr>
      <w:r w:rsidRPr="006D144F">
        <w:rPr>
          <w:rFonts w:ascii="Arial" w:eastAsia="Calibri" w:hAnsi="Arial" w:cs="Arial"/>
          <w:sz w:val="18"/>
          <w:szCs w:val="18"/>
        </w:rPr>
        <w:t>b</w:t>
      </w:r>
      <w:r w:rsidR="007C3860" w:rsidRPr="006D144F">
        <w:rPr>
          <w:rFonts w:ascii="Arial" w:eastAsia="Calibri" w:hAnsi="Arial" w:cs="Arial"/>
          <w:sz w:val="18"/>
          <w:szCs w:val="18"/>
        </w:rPr>
        <w:t xml:space="preserve">) mancato rispetto, grave o reiterato, delle condizioni e prescrizioni contenute in disposizioni legislative, regolamentari o nel disciplinare di concessione; </w:t>
      </w:r>
    </w:p>
    <w:p w:rsidR="007C3860" w:rsidRPr="006D144F" w:rsidRDefault="00616326" w:rsidP="00B2051E">
      <w:pPr>
        <w:jc w:val="both"/>
        <w:rPr>
          <w:rFonts w:ascii="Arial" w:eastAsia="Calibri" w:hAnsi="Arial" w:cs="Arial"/>
          <w:sz w:val="18"/>
          <w:szCs w:val="18"/>
        </w:rPr>
      </w:pPr>
      <w:r w:rsidRPr="006D144F">
        <w:rPr>
          <w:rFonts w:ascii="Arial" w:eastAsia="Calibri" w:hAnsi="Arial" w:cs="Arial"/>
          <w:sz w:val="18"/>
          <w:szCs w:val="18"/>
        </w:rPr>
        <w:t>c</w:t>
      </w:r>
      <w:r w:rsidR="007C3860" w:rsidRPr="006D144F">
        <w:rPr>
          <w:rFonts w:ascii="Arial" w:eastAsia="Calibri" w:hAnsi="Arial" w:cs="Arial"/>
          <w:sz w:val="18"/>
          <w:szCs w:val="18"/>
        </w:rPr>
        <w:t xml:space="preserve">) mancato pagamento di tre annualità del canone; </w:t>
      </w:r>
    </w:p>
    <w:p w:rsidR="007C3860" w:rsidRPr="006D144F" w:rsidRDefault="00616326" w:rsidP="00B2051E">
      <w:pPr>
        <w:jc w:val="both"/>
        <w:rPr>
          <w:rFonts w:ascii="Arial" w:eastAsia="Calibri" w:hAnsi="Arial" w:cs="Arial"/>
          <w:sz w:val="18"/>
          <w:szCs w:val="18"/>
        </w:rPr>
      </w:pPr>
      <w:r w:rsidRPr="006D144F">
        <w:rPr>
          <w:rFonts w:ascii="Arial" w:eastAsia="Calibri" w:hAnsi="Arial" w:cs="Arial"/>
          <w:sz w:val="18"/>
          <w:szCs w:val="18"/>
        </w:rPr>
        <w:t>d</w:t>
      </w:r>
      <w:r w:rsidR="007C3860" w:rsidRPr="006D144F">
        <w:rPr>
          <w:rFonts w:ascii="Arial" w:eastAsia="Calibri" w:hAnsi="Arial" w:cs="Arial"/>
          <w:sz w:val="18"/>
          <w:szCs w:val="18"/>
        </w:rPr>
        <w:t xml:space="preserve">) sub-concessione a terzi non preventivamente autorizzata; </w:t>
      </w:r>
    </w:p>
    <w:p w:rsidR="007C3860" w:rsidRPr="006D144F" w:rsidRDefault="00616326" w:rsidP="007C3860">
      <w:pPr>
        <w:jc w:val="both"/>
        <w:rPr>
          <w:rFonts w:ascii="Arial" w:eastAsia="Calibri" w:hAnsi="Arial" w:cs="Arial"/>
          <w:sz w:val="18"/>
          <w:szCs w:val="18"/>
        </w:rPr>
      </w:pPr>
      <w:r w:rsidRPr="006D144F">
        <w:rPr>
          <w:rFonts w:ascii="Arial" w:eastAsia="Calibri" w:hAnsi="Arial" w:cs="Arial"/>
          <w:sz w:val="18"/>
          <w:szCs w:val="18"/>
        </w:rPr>
        <w:t>e</w:t>
      </w:r>
      <w:r w:rsidR="007C3860" w:rsidRPr="006D144F">
        <w:rPr>
          <w:rFonts w:ascii="Arial" w:eastAsia="Calibri" w:hAnsi="Arial" w:cs="Arial"/>
          <w:sz w:val="18"/>
          <w:szCs w:val="18"/>
        </w:rPr>
        <w:t xml:space="preserve">) esecuzioni di varianti sostanziali non autorizzate; </w:t>
      </w:r>
    </w:p>
    <w:p w:rsidR="007C3860" w:rsidRPr="006D144F" w:rsidRDefault="00616326" w:rsidP="00B2051E">
      <w:pPr>
        <w:jc w:val="both"/>
        <w:rPr>
          <w:rFonts w:ascii="Arial" w:eastAsia="Calibri" w:hAnsi="Arial" w:cs="Arial"/>
          <w:sz w:val="18"/>
          <w:szCs w:val="18"/>
        </w:rPr>
      </w:pPr>
      <w:r w:rsidRPr="006D144F">
        <w:rPr>
          <w:rFonts w:ascii="Arial" w:eastAsia="Calibri" w:hAnsi="Arial" w:cs="Arial"/>
          <w:sz w:val="18"/>
          <w:szCs w:val="18"/>
        </w:rPr>
        <w:t>f</w:t>
      </w:r>
      <w:r w:rsidR="007C3860" w:rsidRPr="006D144F">
        <w:rPr>
          <w:rFonts w:ascii="Arial" w:eastAsia="Calibri" w:hAnsi="Arial" w:cs="Arial"/>
          <w:sz w:val="18"/>
          <w:szCs w:val="18"/>
        </w:rPr>
        <w:t>) non utilizzo per tre anni consecutivi della risorsa idrica.</w:t>
      </w:r>
    </w:p>
    <w:p w:rsidR="00532ABA" w:rsidRPr="0064082E" w:rsidRDefault="00532ABA" w:rsidP="00B2051E">
      <w:pPr>
        <w:jc w:val="both"/>
        <w:rPr>
          <w:rFonts w:ascii="Arial" w:eastAsia="Calibri" w:hAnsi="Arial" w:cs="Arial"/>
          <w:sz w:val="10"/>
          <w:szCs w:val="10"/>
          <w:u w:val="single"/>
        </w:rPr>
      </w:pPr>
    </w:p>
    <w:p w:rsidR="007C3860" w:rsidRPr="00E24614" w:rsidRDefault="007C3860" w:rsidP="00B2051E">
      <w:pPr>
        <w:jc w:val="both"/>
        <w:rPr>
          <w:rFonts w:ascii="Arial" w:eastAsia="Calibri" w:hAnsi="Arial" w:cs="Arial"/>
          <w:sz w:val="20"/>
          <w:szCs w:val="20"/>
        </w:rPr>
      </w:pPr>
      <w:r w:rsidRPr="00E24614">
        <w:rPr>
          <w:rFonts w:ascii="Arial" w:eastAsia="Calibri" w:hAnsi="Arial" w:cs="Arial"/>
          <w:b/>
          <w:sz w:val="20"/>
          <w:szCs w:val="20"/>
          <w:u w:val="single"/>
        </w:rPr>
        <w:t>Art. 1</w:t>
      </w:r>
      <w:r w:rsidR="0064082E" w:rsidRPr="00E24614">
        <w:rPr>
          <w:rFonts w:ascii="Arial" w:eastAsia="Calibri" w:hAnsi="Arial" w:cs="Arial"/>
          <w:b/>
          <w:sz w:val="20"/>
          <w:szCs w:val="20"/>
          <w:u w:val="single"/>
        </w:rPr>
        <w:t>1</w:t>
      </w:r>
      <w:r w:rsidRPr="00E24614">
        <w:rPr>
          <w:rFonts w:ascii="Arial" w:eastAsia="Calibri" w:hAnsi="Arial" w:cs="Arial"/>
          <w:b/>
          <w:sz w:val="20"/>
          <w:szCs w:val="20"/>
          <w:u w:val="single"/>
        </w:rPr>
        <w:t xml:space="preserve"> </w:t>
      </w:r>
      <w:r w:rsidR="00532ABA" w:rsidRPr="0075754D">
        <w:rPr>
          <w:rFonts w:ascii="Arial" w:eastAsia="Calibri" w:hAnsi="Arial" w:cs="Arial"/>
          <w:sz w:val="20"/>
          <w:szCs w:val="20"/>
          <w:u w:val="single"/>
        </w:rPr>
        <w:t xml:space="preserve">- </w:t>
      </w:r>
      <w:r w:rsidRPr="0075754D">
        <w:rPr>
          <w:rFonts w:ascii="Arial" w:eastAsia="Calibri" w:hAnsi="Arial" w:cs="Arial"/>
          <w:sz w:val="20"/>
          <w:szCs w:val="20"/>
          <w:u w:val="single"/>
        </w:rPr>
        <w:t>REVOCA DELLA CONCESSIONE</w:t>
      </w:r>
      <w:r w:rsidRPr="00E24614">
        <w:rPr>
          <w:rFonts w:ascii="Arial" w:eastAsia="Calibri" w:hAnsi="Arial" w:cs="Arial"/>
          <w:sz w:val="20"/>
          <w:szCs w:val="20"/>
        </w:rPr>
        <w:t xml:space="preserve"> </w:t>
      </w:r>
    </w:p>
    <w:p w:rsidR="007C3860" w:rsidRPr="006D144F" w:rsidRDefault="007C3860" w:rsidP="00B2051E">
      <w:pPr>
        <w:jc w:val="both"/>
        <w:rPr>
          <w:rFonts w:ascii="Arial" w:eastAsia="Calibri" w:hAnsi="Arial" w:cs="Arial"/>
          <w:sz w:val="18"/>
          <w:szCs w:val="18"/>
        </w:rPr>
      </w:pPr>
      <w:r w:rsidRPr="00E24614">
        <w:rPr>
          <w:rFonts w:ascii="Arial" w:eastAsia="Calibri" w:hAnsi="Arial" w:cs="Arial"/>
          <w:sz w:val="20"/>
          <w:szCs w:val="20"/>
        </w:rPr>
        <w:t>Ai sensi</w:t>
      </w:r>
      <w:r w:rsidRPr="006D144F">
        <w:rPr>
          <w:rFonts w:ascii="Arial" w:eastAsia="Calibri" w:hAnsi="Arial" w:cs="Arial"/>
          <w:sz w:val="18"/>
          <w:szCs w:val="18"/>
        </w:rPr>
        <w:t xml:space="preserve"> dell’art. 29 </w:t>
      </w:r>
      <w:r w:rsidR="00532ABA" w:rsidRPr="006D144F">
        <w:rPr>
          <w:rFonts w:ascii="Arial" w:eastAsia="Calibri" w:hAnsi="Arial" w:cs="Arial"/>
          <w:sz w:val="18"/>
          <w:szCs w:val="18"/>
        </w:rPr>
        <w:t xml:space="preserve">del R.R. n. 12/2012 </w:t>
      </w:r>
      <w:r w:rsidR="00532ABA" w:rsidRPr="00C95288">
        <w:rPr>
          <w:rFonts w:ascii="Arial" w:eastAsia="Calibri" w:hAnsi="Arial" w:cs="Arial"/>
          <w:i/>
          <w:sz w:val="18"/>
          <w:szCs w:val="18"/>
        </w:rPr>
        <w:t>(</w:t>
      </w:r>
      <w:r w:rsidRPr="00C95288">
        <w:rPr>
          <w:rFonts w:ascii="Arial" w:eastAsia="Calibri" w:hAnsi="Arial" w:cs="Arial"/>
          <w:i/>
          <w:sz w:val="18"/>
          <w:szCs w:val="18"/>
        </w:rPr>
        <w:t>Revoca</w:t>
      </w:r>
      <w:r w:rsidR="00532ABA" w:rsidRPr="00C95288">
        <w:rPr>
          <w:rFonts w:ascii="Arial" w:eastAsia="Calibri" w:hAnsi="Arial" w:cs="Arial"/>
          <w:i/>
          <w:sz w:val="18"/>
          <w:szCs w:val="18"/>
        </w:rPr>
        <w:t>)</w:t>
      </w:r>
      <w:r w:rsidR="00532ABA" w:rsidRPr="006D144F">
        <w:rPr>
          <w:rFonts w:ascii="Arial" w:eastAsia="Calibri" w:hAnsi="Arial" w:cs="Arial"/>
          <w:sz w:val="18"/>
          <w:szCs w:val="18"/>
        </w:rPr>
        <w:t>,</w:t>
      </w:r>
      <w:r w:rsidR="00BD7024" w:rsidRPr="006D144F">
        <w:rPr>
          <w:rFonts w:ascii="Arial" w:eastAsia="Calibri" w:hAnsi="Arial" w:cs="Arial"/>
          <w:sz w:val="18"/>
          <w:szCs w:val="18"/>
        </w:rPr>
        <w:t xml:space="preserve"> </w:t>
      </w:r>
      <w:r w:rsidR="00532ABA" w:rsidRPr="006D144F">
        <w:rPr>
          <w:rFonts w:ascii="Arial" w:eastAsia="Calibri" w:hAnsi="Arial" w:cs="Arial"/>
          <w:sz w:val="18"/>
          <w:szCs w:val="18"/>
        </w:rPr>
        <w:t>l</w:t>
      </w:r>
      <w:r w:rsidRPr="006D144F">
        <w:rPr>
          <w:rFonts w:ascii="Arial" w:eastAsia="Calibri" w:hAnsi="Arial" w:cs="Arial"/>
          <w:sz w:val="18"/>
          <w:szCs w:val="18"/>
        </w:rPr>
        <w:t xml:space="preserve">a concessione può essere revocata in qualunque momento, per sopravvenute ragioni di pubblico interesse, negli stessi casi previsti </w:t>
      </w:r>
      <w:r w:rsidR="00BD7024" w:rsidRPr="006D144F">
        <w:rPr>
          <w:rFonts w:ascii="Arial" w:eastAsia="Calibri" w:hAnsi="Arial" w:cs="Arial"/>
          <w:sz w:val="18"/>
          <w:szCs w:val="18"/>
        </w:rPr>
        <w:t>da</w:t>
      </w:r>
      <w:r w:rsidRPr="006D144F">
        <w:rPr>
          <w:rFonts w:ascii="Arial" w:eastAsia="Calibri" w:hAnsi="Arial" w:cs="Arial"/>
          <w:sz w:val="18"/>
          <w:szCs w:val="18"/>
        </w:rPr>
        <w:t xml:space="preserve">ll’articolo 26, comma 1, per i quali non è sufficiente la sola limitazione o sospensione del prelievo. </w:t>
      </w:r>
      <w:r w:rsidR="00532ABA" w:rsidRPr="006D144F">
        <w:rPr>
          <w:rFonts w:ascii="Arial" w:eastAsia="Calibri" w:hAnsi="Arial" w:cs="Arial"/>
          <w:sz w:val="18"/>
          <w:szCs w:val="18"/>
        </w:rPr>
        <w:t xml:space="preserve">La </w:t>
      </w:r>
      <w:r w:rsidRPr="006D144F">
        <w:rPr>
          <w:rFonts w:ascii="Arial" w:eastAsia="Calibri" w:hAnsi="Arial" w:cs="Arial"/>
          <w:sz w:val="18"/>
          <w:szCs w:val="18"/>
        </w:rPr>
        <w:t xml:space="preserve">concessione può essere inoltre revocata al sopravvenire </w:t>
      </w:r>
      <w:r w:rsidRPr="006D144F">
        <w:rPr>
          <w:rFonts w:ascii="Arial" w:eastAsia="Calibri" w:hAnsi="Arial" w:cs="Arial"/>
          <w:sz w:val="18"/>
          <w:szCs w:val="18"/>
        </w:rPr>
        <w:lastRenderedPageBreak/>
        <w:t>degli eventi o condizioni che ne avrebbero determinato il diniego ai sensi dell’articolo 20, comma 2</w:t>
      </w:r>
      <w:r w:rsidR="00532ABA" w:rsidRPr="006D144F">
        <w:rPr>
          <w:rFonts w:ascii="Arial" w:eastAsia="Calibri" w:hAnsi="Arial" w:cs="Arial"/>
          <w:sz w:val="18"/>
          <w:szCs w:val="18"/>
        </w:rPr>
        <w:t xml:space="preserve"> del R.R. n. 12/2012 nonché nei seguente casi:</w:t>
      </w:r>
    </w:p>
    <w:p w:rsidR="00B2051E" w:rsidRPr="006D144F" w:rsidRDefault="00532ABA" w:rsidP="00B2051E">
      <w:pPr>
        <w:jc w:val="both"/>
        <w:rPr>
          <w:rFonts w:ascii="Arial" w:eastAsia="Calibri" w:hAnsi="Arial" w:cs="Arial"/>
          <w:sz w:val="18"/>
          <w:szCs w:val="18"/>
        </w:rPr>
      </w:pPr>
      <w:r w:rsidRPr="006D144F">
        <w:rPr>
          <w:rFonts w:ascii="Arial" w:eastAsia="Calibri" w:hAnsi="Arial" w:cs="Arial"/>
          <w:sz w:val="18"/>
          <w:szCs w:val="18"/>
        </w:rPr>
        <w:t>-</w:t>
      </w:r>
      <w:r w:rsidR="00B2051E" w:rsidRPr="006D144F">
        <w:rPr>
          <w:rFonts w:ascii="Arial" w:eastAsia="Calibri" w:hAnsi="Arial" w:cs="Arial"/>
          <w:sz w:val="18"/>
          <w:szCs w:val="18"/>
        </w:rPr>
        <w:t xml:space="preserve"> </w:t>
      </w:r>
      <w:r w:rsidRPr="006D144F">
        <w:rPr>
          <w:rFonts w:ascii="Arial" w:eastAsia="Calibri" w:hAnsi="Arial" w:cs="Arial"/>
          <w:sz w:val="18"/>
          <w:szCs w:val="18"/>
        </w:rPr>
        <w:t xml:space="preserve"> </w:t>
      </w:r>
      <w:r w:rsidR="00B2051E" w:rsidRPr="006D144F">
        <w:rPr>
          <w:rFonts w:ascii="Arial" w:eastAsia="Calibri" w:hAnsi="Arial" w:cs="Arial"/>
          <w:sz w:val="18"/>
          <w:szCs w:val="18"/>
        </w:rPr>
        <w:t xml:space="preserve">mancato esercizio della derivazione per tre anni consecutivi; </w:t>
      </w:r>
    </w:p>
    <w:p w:rsidR="00B2051E" w:rsidRPr="006D144F" w:rsidRDefault="00532ABA" w:rsidP="00532ABA">
      <w:pPr>
        <w:ind w:left="284" w:hanging="142"/>
        <w:jc w:val="both"/>
        <w:rPr>
          <w:rFonts w:ascii="Arial" w:eastAsia="Calibri" w:hAnsi="Arial" w:cs="Arial"/>
          <w:sz w:val="18"/>
          <w:szCs w:val="18"/>
        </w:rPr>
      </w:pPr>
      <w:r w:rsidRPr="006D144F">
        <w:rPr>
          <w:rFonts w:ascii="Arial" w:eastAsia="Calibri" w:hAnsi="Arial" w:cs="Arial"/>
          <w:sz w:val="18"/>
          <w:szCs w:val="18"/>
        </w:rPr>
        <w:t xml:space="preserve">- </w:t>
      </w:r>
      <w:r w:rsidR="00B2051E" w:rsidRPr="006D144F">
        <w:rPr>
          <w:rFonts w:ascii="Arial" w:eastAsia="Calibri" w:hAnsi="Arial" w:cs="Arial"/>
          <w:sz w:val="18"/>
          <w:szCs w:val="18"/>
        </w:rPr>
        <w:t xml:space="preserve">mancato rispetto delle condizioni e delle prescrizioni inerenti la derivazione e l'utilizzazione dell'acqua, contenute nel disciplinare di concessione e nel provvedimento di concessione; </w:t>
      </w:r>
    </w:p>
    <w:p w:rsidR="00B2051E" w:rsidRPr="006D144F" w:rsidRDefault="00532ABA" w:rsidP="00532ABA">
      <w:pPr>
        <w:ind w:left="284" w:hanging="142"/>
        <w:jc w:val="both"/>
        <w:rPr>
          <w:rFonts w:ascii="Arial" w:eastAsia="Calibri" w:hAnsi="Arial" w:cs="Arial"/>
          <w:sz w:val="18"/>
          <w:szCs w:val="18"/>
        </w:rPr>
      </w:pPr>
      <w:r w:rsidRPr="006D144F">
        <w:rPr>
          <w:rFonts w:ascii="Arial" w:eastAsia="Calibri" w:hAnsi="Arial" w:cs="Arial"/>
          <w:sz w:val="18"/>
          <w:szCs w:val="18"/>
        </w:rPr>
        <w:t>-</w:t>
      </w:r>
      <w:r w:rsidR="00B2051E" w:rsidRPr="006D144F">
        <w:rPr>
          <w:rFonts w:ascii="Arial" w:eastAsia="Calibri" w:hAnsi="Arial" w:cs="Arial"/>
          <w:sz w:val="18"/>
          <w:szCs w:val="18"/>
        </w:rPr>
        <w:t xml:space="preserve"> </w:t>
      </w:r>
      <w:r w:rsidR="005A29EE">
        <w:rPr>
          <w:rFonts w:ascii="Arial" w:eastAsia="Calibri" w:hAnsi="Arial" w:cs="Arial"/>
          <w:sz w:val="18"/>
          <w:szCs w:val="18"/>
        </w:rPr>
        <w:t xml:space="preserve"> </w:t>
      </w:r>
      <w:r w:rsidR="00B2051E" w:rsidRPr="006D144F">
        <w:rPr>
          <w:rFonts w:ascii="Arial" w:eastAsia="Calibri" w:hAnsi="Arial" w:cs="Arial"/>
          <w:sz w:val="18"/>
          <w:szCs w:val="18"/>
        </w:rPr>
        <w:t xml:space="preserve">variante all'impianto di derivazione o alle condizioni di esercizio della derivazione in violazione delle disposizioni di cui </w:t>
      </w:r>
      <w:r w:rsidRPr="006D144F">
        <w:rPr>
          <w:rFonts w:ascii="Arial" w:eastAsia="Calibri" w:hAnsi="Arial" w:cs="Arial"/>
          <w:sz w:val="18"/>
          <w:szCs w:val="18"/>
        </w:rPr>
        <w:t>al presente Disciplinare</w:t>
      </w:r>
      <w:r w:rsidR="00B2051E" w:rsidRPr="006D144F">
        <w:rPr>
          <w:rFonts w:ascii="Arial" w:eastAsia="Calibri" w:hAnsi="Arial" w:cs="Arial"/>
          <w:sz w:val="18"/>
          <w:szCs w:val="18"/>
        </w:rPr>
        <w:t xml:space="preserve">; </w:t>
      </w:r>
    </w:p>
    <w:p w:rsidR="00B2051E" w:rsidRPr="006D144F" w:rsidRDefault="00532ABA" w:rsidP="00532ABA">
      <w:pPr>
        <w:ind w:left="284" w:hanging="142"/>
        <w:jc w:val="both"/>
        <w:rPr>
          <w:rFonts w:ascii="Arial" w:eastAsia="Calibri" w:hAnsi="Arial" w:cs="Arial"/>
          <w:sz w:val="18"/>
          <w:szCs w:val="18"/>
        </w:rPr>
      </w:pPr>
      <w:r w:rsidRPr="006D144F">
        <w:rPr>
          <w:rFonts w:ascii="Arial" w:eastAsia="Calibri" w:hAnsi="Arial" w:cs="Arial"/>
          <w:sz w:val="18"/>
          <w:szCs w:val="18"/>
        </w:rPr>
        <w:t xml:space="preserve">- </w:t>
      </w:r>
      <w:r w:rsidR="00B2051E" w:rsidRPr="006D144F">
        <w:rPr>
          <w:rFonts w:ascii="Arial" w:eastAsia="Calibri" w:hAnsi="Arial" w:cs="Arial"/>
          <w:sz w:val="18"/>
          <w:szCs w:val="18"/>
        </w:rPr>
        <w:t xml:space="preserve">mancato pagamento di tre annualità consecutive dei canoni </w:t>
      </w:r>
      <w:r w:rsidR="0064082E" w:rsidRPr="006D144F">
        <w:rPr>
          <w:rFonts w:ascii="Arial" w:eastAsia="Calibri" w:hAnsi="Arial" w:cs="Arial"/>
          <w:sz w:val="18"/>
          <w:szCs w:val="18"/>
        </w:rPr>
        <w:t>determinati dal presente Disciplinare</w:t>
      </w:r>
      <w:r w:rsidR="00B2051E" w:rsidRPr="006D144F">
        <w:rPr>
          <w:rFonts w:ascii="Arial" w:eastAsia="Calibri" w:hAnsi="Arial" w:cs="Arial"/>
          <w:sz w:val="18"/>
          <w:szCs w:val="18"/>
        </w:rPr>
        <w:t xml:space="preserve">; </w:t>
      </w:r>
    </w:p>
    <w:p w:rsidR="00B2051E" w:rsidRPr="006D144F" w:rsidRDefault="00532ABA" w:rsidP="00532ABA">
      <w:pPr>
        <w:ind w:left="284" w:hanging="142"/>
        <w:jc w:val="both"/>
        <w:rPr>
          <w:rFonts w:ascii="Arial" w:eastAsia="Calibri" w:hAnsi="Arial" w:cs="Arial"/>
          <w:sz w:val="18"/>
          <w:szCs w:val="18"/>
        </w:rPr>
      </w:pPr>
      <w:r w:rsidRPr="006D144F">
        <w:rPr>
          <w:rFonts w:ascii="Arial" w:eastAsia="Calibri" w:hAnsi="Arial" w:cs="Arial"/>
          <w:sz w:val="18"/>
          <w:szCs w:val="18"/>
        </w:rPr>
        <w:t>-</w:t>
      </w:r>
      <w:r w:rsidR="00BD7024" w:rsidRPr="006D144F">
        <w:rPr>
          <w:rFonts w:ascii="Arial" w:eastAsia="Calibri" w:hAnsi="Arial" w:cs="Arial"/>
          <w:sz w:val="18"/>
          <w:szCs w:val="18"/>
        </w:rPr>
        <w:t xml:space="preserve"> </w:t>
      </w:r>
      <w:r w:rsidR="00B2051E" w:rsidRPr="006D144F">
        <w:rPr>
          <w:rFonts w:ascii="Arial" w:eastAsia="Calibri" w:hAnsi="Arial" w:cs="Arial"/>
          <w:sz w:val="18"/>
          <w:szCs w:val="18"/>
        </w:rPr>
        <w:t xml:space="preserve">grave o reiterata inosservanza di disposizioni legislative e regolamentari in materia di derivazione d'acqua; </w:t>
      </w:r>
    </w:p>
    <w:p w:rsidR="00B2051E" w:rsidRPr="006D144F" w:rsidRDefault="00532ABA" w:rsidP="00B2051E">
      <w:pPr>
        <w:jc w:val="both"/>
        <w:rPr>
          <w:rFonts w:ascii="Arial" w:eastAsia="Calibri" w:hAnsi="Arial" w:cs="Arial"/>
          <w:sz w:val="18"/>
          <w:szCs w:val="18"/>
        </w:rPr>
      </w:pPr>
      <w:r w:rsidRPr="006D144F">
        <w:rPr>
          <w:rFonts w:ascii="Arial" w:eastAsia="Calibri" w:hAnsi="Arial" w:cs="Arial"/>
          <w:sz w:val="18"/>
          <w:szCs w:val="18"/>
        </w:rPr>
        <w:t xml:space="preserve">- </w:t>
      </w:r>
      <w:r w:rsidR="00B2051E" w:rsidRPr="006D144F">
        <w:rPr>
          <w:rFonts w:ascii="Arial" w:eastAsia="Calibri" w:hAnsi="Arial" w:cs="Arial"/>
          <w:sz w:val="18"/>
          <w:szCs w:val="18"/>
        </w:rPr>
        <w:t xml:space="preserve"> mancata realizzazione dell'opera di derivazione nei termini indicati nel progetto.</w:t>
      </w:r>
    </w:p>
    <w:p w:rsidR="00532ABA" w:rsidRPr="0064082E" w:rsidRDefault="00532ABA" w:rsidP="00532ABA">
      <w:pPr>
        <w:ind w:left="284" w:hanging="142"/>
        <w:jc w:val="both"/>
        <w:rPr>
          <w:rFonts w:ascii="Arial" w:eastAsia="Calibri" w:hAnsi="Arial" w:cs="Arial"/>
          <w:sz w:val="10"/>
          <w:szCs w:val="10"/>
        </w:rPr>
      </w:pPr>
    </w:p>
    <w:p w:rsidR="00B2051E" w:rsidRPr="0063319E" w:rsidRDefault="00B2051E" w:rsidP="00532ABA">
      <w:pPr>
        <w:jc w:val="both"/>
        <w:rPr>
          <w:rFonts w:ascii="Arial" w:eastAsia="Calibri" w:hAnsi="Arial" w:cs="Arial"/>
          <w:sz w:val="20"/>
          <w:szCs w:val="20"/>
          <w:u w:val="single"/>
        </w:rPr>
      </w:pPr>
      <w:r w:rsidRPr="0063319E">
        <w:rPr>
          <w:rFonts w:ascii="Arial" w:eastAsia="Calibri" w:hAnsi="Arial" w:cs="Arial"/>
          <w:b/>
          <w:sz w:val="20"/>
          <w:szCs w:val="20"/>
          <w:u w:val="single"/>
        </w:rPr>
        <w:t>ART. 1</w:t>
      </w:r>
      <w:r w:rsidR="0064082E" w:rsidRPr="0063319E">
        <w:rPr>
          <w:rFonts w:ascii="Arial" w:eastAsia="Calibri" w:hAnsi="Arial" w:cs="Arial"/>
          <w:b/>
          <w:sz w:val="20"/>
          <w:szCs w:val="20"/>
          <w:u w:val="single"/>
        </w:rPr>
        <w:t>2</w:t>
      </w:r>
      <w:r w:rsidRPr="0063319E">
        <w:rPr>
          <w:rFonts w:ascii="Arial" w:eastAsia="Calibri" w:hAnsi="Arial" w:cs="Arial"/>
          <w:sz w:val="20"/>
          <w:szCs w:val="20"/>
          <w:u w:val="single"/>
        </w:rPr>
        <w:t xml:space="preserve"> – CANONE</w:t>
      </w:r>
    </w:p>
    <w:p w:rsidR="00394B7C" w:rsidRPr="00AA212C" w:rsidRDefault="00B2051E" w:rsidP="00B2051E">
      <w:pPr>
        <w:jc w:val="both"/>
        <w:rPr>
          <w:rFonts w:ascii="Arial" w:eastAsia="Calibri" w:hAnsi="Arial" w:cs="Arial"/>
          <w:sz w:val="18"/>
          <w:szCs w:val="18"/>
        </w:rPr>
      </w:pPr>
      <w:r w:rsidRPr="00AA212C">
        <w:rPr>
          <w:rFonts w:ascii="Arial" w:eastAsia="Calibri" w:hAnsi="Arial" w:cs="Arial"/>
          <w:sz w:val="18"/>
          <w:szCs w:val="18"/>
        </w:rPr>
        <w:t>Il Concessionario dovrà corrispondere</w:t>
      </w:r>
      <w:r w:rsidR="005A29EE" w:rsidRPr="00AA212C">
        <w:rPr>
          <w:rFonts w:ascii="Arial" w:eastAsia="Calibri" w:hAnsi="Arial" w:cs="Arial"/>
          <w:sz w:val="18"/>
          <w:szCs w:val="18"/>
        </w:rPr>
        <w:t xml:space="preserve"> al concedente</w:t>
      </w:r>
      <w:r w:rsidRPr="00AA212C">
        <w:rPr>
          <w:rFonts w:ascii="Arial" w:eastAsia="Calibri" w:hAnsi="Arial" w:cs="Arial"/>
          <w:sz w:val="18"/>
          <w:szCs w:val="18"/>
        </w:rPr>
        <w:t xml:space="preserve">, entro il mese di febbraio dell'annualità in corso </w:t>
      </w:r>
      <w:r w:rsidR="005A29EE" w:rsidRPr="00AA212C">
        <w:rPr>
          <w:rFonts w:ascii="Arial" w:eastAsia="Calibri" w:hAnsi="Arial" w:cs="Arial"/>
          <w:sz w:val="18"/>
          <w:szCs w:val="18"/>
        </w:rPr>
        <w:t>e di ciascun anno successivo</w:t>
      </w:r>
      <w:r w:rsidRPr="00AA212C">
        <w:rPr>
          <w:rFonts w:ascii="Arial" w:eastAsia="Calibri" w:hAnsi="Arial" w:cs="Arial"/>
          <w:sz w:val="18"/>
          <w:szCs w:val="18"/>
        </w:rPr>
        <w:t xml:space="preserve">, il canone </w:t>
      </w:r>
      <w:r w:rsidR="005A29EE" w:rsidRPr="00AA212C">
        <w:rPr>
          <w:rFonts w:ascii="Arial" w:eastAsia="Calibri" w:hAnsi="Arial" w:cs="Arial"/>
          <w:sz w:val="18"/>
          <w:szCs w:val="18"/>
        </w:rPr>
        <w:t xml:space="preserve">di concessione </w:t>
      </w:r>
      <w:r w:rsidRPr="00AA212C">
        <w:rPr>
          <w:rFonts w:ascii="Arial" w:eastAsia="Calibri" w:hAnsi="Arial" w:cs="Arial"/>
          <w:sz w:val="18"/>
          <w:szCs w:val="18"/>
        </w:rPr>
        <w:t xml:space="preserve">annuo anticipato di </w:t>
      </w:r>
      <w:r w:rsidRPr="00AA212C">
        <w:rPr>
          <w:rFonts w:ascii="Arial" w:eastAsia="Calibri" w:hAnsi="Arial" w:cs="Arial"/>
          <w:b/>
          <w:sz w:val="18"/>
          <w:szCs w:val="18"/>
        </w:rPr>
        <w:t xml:space="preserve">€ </w:t>
      </w:r>
      <w:r w:rsidR="005A29EE" w:rsidRPr="00AA212C">
        <w:rPr>
          <w:rFonts w:ascii="Arial" w:eastAsia="Calibri" w:hAnsi="Arial" w:cs="Arial"/>
          <w:b/>
          <w:sz w:val="18"/>
          <w:szCs w:val="18"/>
        </w:rPr>
        <w:t>1.994,89</w:t>
      </w:r>
      <w:r w:rsidR="00E24614" w:rsidRPr="00AA212C">
        <w:rPr>
          <w:rFonts w:ascii="Arial" w:eastAsia="Calibri" w:hAnsi="Arial" w:cs="Arial"/>
          <w:b/>
          <w:sz w:val="18"/>
          <w:szCs w:val="18"/>
        </w:rPr>
        <w:t xml:space="preserve"> </w:t>
      </w:r>
      <w:r w:rsidR="005A29EE" w:rsidRPr="00AA212C">
        <w:rPr>
          <w:rFonts w:ascii="Arial" w:eastAsia="Calibri" w:hAnsi="Arial" w:cs="Arial"/>
          <w:b/>
          <w:sz w:val="18"/>
          <w:szCs w:val="18"/>
        </w:rPr>
        <w:t xml:space="preserve">per il 2022 </w:t>
      </w:r>
      <w:r w:rsidR="005A29EE" w:rsidRPr="00AA212C">
        <w:rPr>
          <w:rFonts w:ascii="Arial" w:eastAsia="Calibri" w:hAnsi="Arial" w:cs="Arial"/>
          <w:sz w:val="18"/>
          <w:szCs w:val="18"/>
        </w:rPr>
        <w:t xml:space="preserve">– comprensivo </w:t>
      </w:r>
      <w:r w:rsidRPr="00AA212C">
        <w:rPr>
          <w:rFonts w:ascii="Arial" w:eastAsia="Calibri" w:hAnsi="Arial" w:cs="Arial"/>
          <w:sz w:val="18"/>
          <w:szCs w:val="18"/>
        </w:rPr>
        <w:t xml:space="preserve"> </w:t>
      </w:r>
      <w:r w:rsidR="005A29EE" w:rsidRPr="00AA212C">
        <w:rPr>
          <w:rFonts w:ascii="Arial" w:eastAsia="Calibri" w:hAnsi="Arial" w:cs="Arial"/>
          <w:sz w:val="18"/>
          <w:szCs w:val="18"/>
        </w:rPr>
        <w:t>del canone di € 1813,54 (€ 15,33/</w:t>
      </w:r>
      <w:proofErr w:type="spellStart"/>
      <w:r w:rsidR="005A29EE" w:rsidRPr="00AA212C">
        <w:rPr>
          <w:rFonts w:ascii="Arial" w:eastAsia="Calibri" w:hAnsi="Arial" w:cs="Arial"/>
          <w:sz w:val="18"/>
          <w:szCs w:val="18"/>
        </w:rPr>
        <w:t>Kw</w:t>
      </w:r>
      <w:proofErr w:type="spellEnd"/>
      <w:r w:rsidR="005A29EE" w:rsidRPr="00AA212C">
        <w:rPr>
          <w:rFonts w:ascii="Arial" w:eastAsia="Calibri" w:hAnsi="Arial" w:cs="Arial"/>
          <w:sz w:val="18"/>
          <w:szCs w:val="18"/>
        </w:rPr>
        <w:t xml:space="preserve"> x </w:t>
      </w:r>
      <w:proofErr w:type="spellStart"/>
      <w:r w:rsidR="005A29EE" w:rsidRPr="00AA212C">
        <w:rPr>
          <w:rFonts w:ascii="Arial" w:eastAsia="Calibri" w:hAnsi="Arial" w:cs="Arial"/>
          <w:sz w:val="18"/>
          <w:szCs w:val="18"/>
        </w:rPr>
        <w:t>Kw</w:t>
      </w:r>
      <w:proofErr w:type="spellEnd"/>
      <w:r w:rsidR="005A29EE" w:rsidRPr="00AA212C">
        <w:rPr>
          <w:rFonts w:ascii="Arial" w:eastAsia="Calibri" w:hAnsi="Arial" w:cs="Arial"/>
          <w:sz w:val="18"/>
          <w:szCs w:val="18"/>
        </w:rPr>
        <w:t xml:space="preserve"> 118,30) </w:t>
      </w:r>
      <w:r w:rsidR="00AA212C" w:rsidRPr="00AA212C">
        <w:rPr>
          <w:rFonts w:ascii="Arial" w:eastAsia="Calibri" w:hAnsi="Arial" w:cs="Arial"/>
          <w:i/>
          <w:sz w:val="18"/>
          <w:szCs w:val="18"/>
        </w:rPr>
        <w:t>(R.R. n.12 2012, NADEF 2021 e DPR n. 847 del 20/12/2021 –canoni minimi)</w:t>
      </w:r>
      <w:r w:rsidR="00AA212C" w:rsidRPr="00AA212C">
        <w:rPr>
          <w:rFonts w:ascii="Arial" w:eastAsia="Calibri" w:hAnsi="Arial" w:cs="Arial"/>
          <w:sz w:val="18"/>
          <w:szCs w:val="18"/>
        </w:rPr>
        <w:t xml:space="preserve"> e  </w:t>
      </w:r>
      <w:proofErr w:type="spellStart"/>
      <w:r w:rsidR="00AA212C" w:rsidRPr="00AA212C">
        <w:rPr>
          <w:rFonts w:ascii="Arial" w:eastAsia="Calibri" w:hAnsi="Arial" w:cs="Arial"/>
          <w:sz w:val="18"/>
          <w:szCs w:val="18"/>
        </w:rPr>
        <w:t>sovracanone</w:t>
      </w:r>
      <w:proofErr w:type="spellEnd"/>
      <w:r w:rsidR="00AA212C" w:rsidRPr="00AA212C">
        <w:rPr>
          <w:rFonts w:ascii="Arial" w:eastAsia="Calibri" w:hAnsi="Arial" w:cs="Arial"/>
          <w:sz w:val="18"/>
          <w:szCs w:val="18"/>
        </w:rPr>
        <w:t xml:space="preserve">  del 10% </w:t>
      </w:r>
      <w:proofErr w:type="spellStart"/>
      <w:r w:rsidR="00AA212C" w:rsidRPr="00AA212C">
        <w:rPr>
          <w:rFonts w:ascii="Arial" w:eastAsia="Calibri" w:hAnsi="Arial" w:cs="Arial"/>
          <w:sz w:val="18"/>
          <w:szCs w:val="18"/>
        </w:rPr>
        <w:t>el</w:t>
      </w:r>
      <w:proofErr w:type="spellEnd"/>
      <w:r w:rsidR="00AA212C" w:rsidRPr="00AA212C">
        <w:rPr>
          <w:rFonts w:ascii="Arial" w:eastAsia="Calibri" w:hAnsi="Arial" w:cs="Arial"/>
          <w:sz w:val="18"/>
          <w:szCs w:val="18"/>
        </w:rPr>
        <w:t xml:space="preserve"> canone dovuto a favore dell’Autorità di Bacino Distrettuale competente (</w:t>
      </w:r>
      <w:r w:rsidR="00AA212C" w:rsidRPr="00AA212C">
        <w:rPr>
          <w:rFonts w:ascii="Arial" w:eastAsia="Calibri" w:hAnsi="Arial" w:cs="Arial"/>
          <w:i/>
          <w:sz w:val="18"/>
          <w:szCs w:val="18"/>
        </w:rPr>
        <w:t xml:space="preserve">DPR n. 60 del 21/03/2016) </w:t>
      </w:r>
      <w:r w:rsidR="00AA212C" w:rsidRPr="00AA212C">
        <w:rPr>
          <w:rFonts w:ascii="Arial" w:eastAsia="Calibri" w:hAnsi="Arial" w:cs="Arial"/>
          <w:sz w:val="18"/>
          <w:szCs w:val="18"/>
        </w:rPr>
        <w:t xml:space="preserve">pari ad </w:t>
      </w:r>
      <w:r w:rsidR="00AA212C" w:rsidRPr="00AA212C">
        <w:rPr>
          <w:rFonts w:ascii="Arial" w:eastAsia="Calibri" w:hAnsi="Arial" w:cs="Arial"/>
          <w:b/>
          <w:sz w:val="18"/>
          <w:szCs w:val="18"/>
        </w:rPr>
        <w:t>€ 181,35</w:t>
      </w:r>
      <w:r w:rsidR="00AA212C" w:rsidRPr="00AA212C">
        <w:rPr>
          <w:rFonts w:ascii="Arial" w:eastAsia="Calibri" w:hAnsi="Arial" w:cs="Arial"/>
          <w:sz w:val="18"/>
          <w:szCs w:val="18"/>
        </w:rPr>
        <w:t>; il concessionario dovrà inoltre corrispondere</w:t>
      </w:r>
      <w:r w:rsidR="00AA212C" w:rsidRPr="00AA212C">
        <w:rPr>
          <w:rFonts w:ascii="Arial" w:eastAsia="Calibri" w:hAnsi="Arial" w:cs="Arial"/>
          <w:b/>
          <w:sz w:val="18"/>
          <w:szCs w:val="18"/>
        </w:rPr>
        <w:t xml:space="preserve"> </w:t>
      </w:r>
      <w:r w:rsidR="00AA212C" w:rsidRPr="00AA212C">
        <w:rPr>
          <w:rFonts w:ascii="Arial" w:eastAsia="Calibri" w:hAnsi="Arial" w:cs="Arial"/>
          <w:i/>
          <w:sz w:val="18"/>
          <w:szCs w:val="18"/>
        </w:rPr>
        <w:t>una tantum</w:t>
      </w:r>
      <w:r w:rsidR="00AA212C" w:rsidRPr="00AA212C">
        <w:rPr>
          <w:rFonts w:ascii="Arial" w:eastAsia="Calibri" w:hAnsi="Arial" w:cs="Arial"/>
          <w:b/>
          <w:sz w:val="18"/>
          <w:szCs w:val="18"/>
        </w:rPr>
        <w:t xml:space="preserve"> </w:t>
      </w:r>
      <w:r w:rsidR="00AA212C" w:rsidRPr="00AA212C">
        <w:rPr>
          <w:rFonts w:ascii="Arial" w:eastAsia="Calibri" w:hAnsi="Arial" w:cs="Arial"/>
          <w:sz w:val="18"/>
          <w:szCs w:val="18"/>
        </w:rPr>
        <w:t xml:space="preserve"> al Concedente il contributo idrografico 1/40° del canone minimo pari ad </w:t>
      </w:r>
      <w:r w:rsidR="00AA212C" w:rsidRPr="00AA212C">
        <w:rPr>
          <w:rFonts w:ascii="Arial" w:eastAsia="Calibri" w:hAnsi="Arial" w:cs="Arial"/>
          <w:b/>
          <w:sz w:val="18"/>
          <w:szCs w:val="18"/>
        </w:rPr>
        <w:t xml:space="preserve">€ 45,34 </w:t>
      </w:r>
      <w:r w:rsidR="00AA212C" w:rsidRPr="00AA212C">
        <w:rPr>
          <w:rFonts w:ascii="Arial" w:eastAsia="Calibri" w:hAnsi="Arial" w:cs="Arial"/>
          <w:i/>
          <w:sz w:val="18"/>
          <w:szCs w:val="18"/>
        </w:rPr>
        <w:t xml:space="preserve">(T.U. 1775/33, art. 7 comma 3 e </w:t>
      </w:r>
      <w:proofErr w:type="spellStart"/>
      <w:r w:rsidR="00AA212C" w:rsidRPr="00AA212C">
        <w:rPr>
          <w:rFonts w:ascii="Arial" w:eastAsia="Calibri" w:hAnsi="Arial" w:cs="Arial"/>
          <w:i/>
          <w:sz w:val="18"/>
          <w:szCs w:val="18"/>
        </w:rPr>
        <w:t>s.m.i.</w:t>
      </w:r>
      <w:proofErr w:type="spellEnd"/>
      <w:r w:rsidR="00AA212C" w:rsidRPr="00AA212C">
        <w:rPr>
          <w:rFonts w:ascii="Arial" w:eastAsia="Calibri" w:hAnsi="Arial" w:cs="Arial"/>
          <w:i/>
          <w:sz w:val="18"/>
          <w:szCs w:val="18"/>
        </w:rPr>
        <w:t>)</w:t>
      </w:r>
      <w:r w:rsidR="00AA212C" w:rsidRPr="00AA212C">
        <w:rPr>
          <w:rFonts w:ascii="Arial" w:eastAsia="Calibri" w:hAnsi="Arial" w:cs="Arial"/>
          <w:sz w:val="18"/>
          <w:szCs w:val="18"/>
        </w:rPr>
        <w:t xml:space="preserve"> e il deposito cauzionale in ragione del 50 % del canone dovuto </w:t>
      </w:r>
      <w:r w:rsidR="00AA212C" w:rsidRPr="00AA212C">
        <w:rPr>
          <w:rFonts w:ascii="Arial" w:eastAsia="Calibri" w:hAnsi="Arial" w:cs="Arial"/>
          <w:i/>
          <w:sz w:val="18"/>
          <w:szCs w:val="18"/>
        </w:rPr>
        <w:t>(</w:t>
      </w:r>
      <w:proofErr w:type="spellStart"/>
      <w:r w:rsidR="00AA212C" w:rsidRPr="00AA212C">
        <w:rPr>
          <w:rFonts w:ascii="Arial" w:eastAsia="Calibri" w:hAnsi="Arial" w:cs="Arial"/>
          <w:i/>
          <w:sz w:val="18"/>
          <w:szCs w:val="18"/>
        </w:rPr>
        <w:t>R.R</w:t>
      </w:r>
      <w:proofErr w:type="spellEnd"/>
      <w:r w:rsidR="00AA212C" w:rsidRPr="00AA212C">
        <w:rPr>
          <w:rFonts w:ascii="Arial" w:eastAsia="Calibri" w:hAnsi="Arial" w:cs="Arial"/>
          <w:i/>
          <w:sz w:val="18"/>
          <w:szCs w:val="18"/>
        </w:rPr>
        <w:t xml:space="preserve">, n. 2 del 06/03/2018) pari ad € 906,77, </w:t>
      </w:r>
      <w:r w:rsidR="00AA212C" w:rsidRPr="00AA212C">
        <w:rPr>
          <w:rFonts w:ascii="Arial" w:eastAsia="Calibri" w:hAnsi="Arial" w:cs="Arial"/>
          <w:sz w:val="18"/>
          <w:szCs w:val="18"/>
        </w:rPr>
        <w:t>fatti salvi</w:t>
      </w:r>
      <w:r w:rsidR="00AA212C" w:rsidRPr="00AA212C">
        <w:rPr>
          <w:rFonts w:ascii="Arial" w:eastAsia="Calibri" w:hAnsi="Arial" w:cs="Arial"/>
          <w:i/>
          <w:sz w:val="18"/>
          <w:szCs w:val="18"/>
        </w:rPr>
        <w:t xml:space="preserve"> </w:t>
      </w:r>
      <w:r w:rsidR="00AA212C" w:rsidRPr="00AA212C">
        <w:rPr>
          <w:rFonts w:ascii="Arial" w:eastAsia="Calibri" w:hAnsi="Arial" w:cs="Arial"/>
          <w:sz w:val="18"/>
          <w:szCs w:val="18"/>
        </w:rPr>
        <w:t xml:space="preserve">conguagli e futuri aggiornamenti. </w:t>
      </w:r>
    </w:p>
    <w:p w:rsidR="007635EF" w:rsidRPr="00AA212C" w:rsidRDefault="00AA212C" w:rsidP="00AA212C">
      <w:pPr>
        <w:jc w:val="both"/>
        <w:rPr>
          <w:rFonts w:ascii="Arial" w:eastAsia="Calibri" w:hAnsi="Arial" w:cs="Arial"/>
          <w:sz w:val="18"/>
          <w:szCs w:val="18"/>
        </w:rPr>
      </w:pPr>
      <w:r w:rsidRPr="00AA212C">
        <w:rPr>
          <w:rFonts w:ascii="Arial" w:eastAsia="Calibri" w:hAnsi="Arial" w:cs="Arial"/>
          <w:sz w:val="18"/>
          <w:szCs w:val="18"/>
        </w:rPr>
        <w:t xml:space="preserve">Per esigenze di carattere contabile ferma restando la scadenza della concessione, l’annualità del canone è riferita all’anno solare prevedendo pertanto la scadenza della stessa al 31 dicembre; </w:t>
      </w:r>
      <w:r w:rsidR="00B2051E" w:rsidRPr="00AA212C">
        <w:rPr>
          <w:rFonts w:ascii="Arial" w:eastAsia="Calibri" w:hAnsi="Arial" w:cs="Arial"/>
          <w:sz w:val="18"/>
          <w:szCs w:val="18"/>
        </w:rPr>
        <w:t xml:space="preserve">detto canone potrà inoltre essere modificato in relazione alle eventuali variazioni della portata risultante dagli accertamenti da effettuarsi all’atto del collaudo. Il canone è dovuto anche in caso di mancato utilizzo parziale o totale della concessione, salvo il diritto di rinunciare alla concessione, con liberazione del pagamento del canone allo spirare dell’annualità in corso al momento della verifica dell'avvenuto ripristino dello stato dei luoghi. </w:t>
      </w:r>
    </w:p>
    <w:p w:rsidR="00616326" w:rsidRPr="00AA212C" w:rsidRDefault="00B2051E" w:rsidP="00B2051E">
      <w:pPr>
        <w:jc w:val="both"/>
        <w:rPr>
          <w:rFonts w:ascii="Arial" w:eastAsia="Calibri" w:hAnsi="Arial" w:cs="Arial"/>
          <w:sz w:val="18"/>
          <w:szCs w:val="18"/>
        </w:rPr>
      </w:pPr>
      <w:r w:rsidRPr="00AA212C">
        <w:rPr>
          <w:rFonts w:ascii="Arial" w:eastAsia="Calibri" w:hAnsi="Arial" w:cs="Arial"/>
          <w:sz w:val="18"/>
          <w:szCs w:val="18"/>
        </w:rPr>
        <w:t xml:space="preserve">L’Amministrazione concedente potrà effettuare misurazioni di portata e controlli periodici degli impianti, anche indipendentemente dalle verifiche di cui all’art. 17 del R.D. 14.08.1920 n. 1285. </w:t>
      </w:r>
    </w:p>
    <w:p w:rsidR="00B2051E" w:rsidRPr="006D144F" w:rsidRDefault="00B2051E" w:rsidP="00B2051E">
      <w:pPr>
        <w:jc w:val="both"/>
        <w:rPr>
          <w:rFonts w:ascii="Arial" w:eastAsia="Calibri" w:hAnsi="Arial" w:cs="Arial"/>
          <w:sz w:val="18"/>
          <w:szCs w:val="18"/>
        </w:rPr>
      </w:pPr>
      <w:r w:rsidRPr="00AA212C">
        <w:rPr>
          <w:rFonts w:ascii="Arial" w:eastAsia="Calibri" w:hAnsi="Arial" w:cs="Arial"/>
          <w:sz w:val="18"/>
          <w:szCs w:val="18"/>
        </w:rPr>
        <w:t>Il Concessionario sarà tenuto a sua cure e spese ad eseguire le constatazioni e le misurazioni che il predetto Servizio riterrà necessarie, fornendo ed installando tutti gli apparecchi di misura che dall’ufficio stesso saranno richiesti ed a permettere, ai funzionari incaricati, il libero accesso agli impianti.</w:t>
      </w:r>
      <w:r w:rsidRPr="006D144F">
        <w:rPr>
          <w:rFonts w:ascii="Arial" w:eastAsia="Calibri" w:hAnsi="Arial" w:cs="Arial"/>
          <w:sz w:val="18"/>
          <w:szCs w:val="18"/>
        </w:rPr>
        <w:t xml:space="preserve"> </w:t>
      </w:r>
    </w:p>
    <w:p w:rsidR="00B2051E" w:rsidRPr="0064082E" w:rsidRDefault="00B2051E" w:rsidP="00B2051E">
      <w:pPr>
        <w:jc w:val="both"/>
        <w:rPr>
          <w:rFonts w:ascii="Arial" w:eastAsia="Calibri" w:hAnsi="Arial" w:cs="Arial"/>
          <w:sz w:val="10"/>
          <w:szCs w:val="10"/>
        </w:rPr>
      </w:pPr>
    </w:p>
    <w:p w:rsidR="00B2051E" w:rsidRPr="0063319E" w:rsidRDefault="00B2051E" w:rsidP="00B2051E">
      <w:pPr>
        <w:jc w:val="both"/>
        <w:rPr>
          <w:rFonts w:ascii="Arial" w:eastAsia="Calibri" w:hAnsi="Arial" w:cs="Arial"/>
          <w:sz w:val="20"/>
          <w:szCs w:val="20"/>
          <w:u w:val="single"/>
        </w:rPr>
      </w:pPr>
      <w:r w:rsidRPr="0063319E">
        <w:rPr>
          <w:rFonts w:ascii="Arial" w:eastAsia="Calibri" w:hAnsi="Arial" w:cs="Arial"/>
          <w:b/>
          <w:sz w:val="20"/>
          <w:szCs w:val="20"/>
          <w:u w:val="single"/>
        </w:rPr>
        <w:t>ART. 1</w:t>
      </w:r>
      <w:r w:rsidR="0064082E" w:rsidRPr="0063319E">
        <w:rPr>
          <w:rFonts w:ascii="Arial" w:eastAsia="Calibri" w:hAnsi="Arial" w:cs="Arial"/>
          <w:b/>
          <w:sz w:val="20"/>
          <w:szCs w:val="20"/>
          <w:u w:val="single"/>
        </w:rPr>
        <w:t>3</w:t>
      </w:r>
      <w:r w:rsidRPr="0063319E">
        <w:rPr>
          <w:rFonts w:ascii="Arial" w:eastAsia="Calibri" w:hAnsi="Arial" w:cs="Arial"/>
          <w:sz w:val="20"/>
          <w:szCs w:val="20"/>
          <w:u w:val="single"/>
        </w:rPr>
        <w:t xml:space="preserve"> - PAGAMENTI E DEPOSITI </w:t>
      </w:r>
    </w:p>
    <w:p w:rsidR="00B2051E" w:rsidRPr="006D144F" w:rsidRDefault="00B2051E" w:rsidP="00B2051E">
      <w:pPr>
        <w:jc w:val="both"/>
        <w:rPr>
          <w:rFonts w:ascii="Arial" w:eastAsia="Calibri" w:hAnsi="Arial" w:cs="Arial"/>
          <w:sz w:val="18"/>
          <w:szCs w:val="18"/>
        </w:rPr>
      </w:pPr>
      <w:r w:rsidRPr="006D144F">
        <w:rPr>
          <w:rFonts w:ascii="Arial" w:eastAsia="Calibri" w:hAnsi="Arial" w:cs="Arial"/>
          <w:sz w:val="18"/>
          <w:szCs w:val="18"/>
        </w:rPr>
        <w:t xml:space="preserve">Il Concessionario ha dimostrato, con la produzione delle regolari quietanze, di aver effettuato il versamento, la presso la Tesoreria Provinciale   della somma di </w:t>
      </w:r>
      <w:r w:rsidRPr="00E24614">
        <w:rPr>
          <w:rFonts w:ascii="Arial" w:eastAsia="Calibri" w:hAnsi="Arial" w:cs="Arial"/>
          <w:b/>
          <w:sz w:val="18"/>
          <w:szCs w:val="18"/>
        </w:rPr>
        <w:t xml:space="preserve">€ </w:t>
      </w:r>
      <w:r w:rsidR="00AA212C">
        <w:rPr>
          <w:rFonts w:ascii="Arial" w:eastAsia="Calibri" w:hAnsi="Arial" w:cs="Arial"/>
          <w:b/>
          <w:sz w:val="18"/>
          <w:szCs w:val="18"/>
        </w:rPr>
        <w:t>906,77</w:t>
      </w:r>
      <w:r w:rsidR="0063319E" w:rsidRPr="0063319E">
        <w:rPr>
          <w:rFonts w:ascii="Arial" w:eastAsia="Calibri" w:hAnsi="Arial" w:cs="Arial"/>
          <w:sz w:val="18"/>
          <w:szCs w:val="18"/>
        </w:rPr>
        <w:t>,</w:t>
      </w:r>
      <w:r w:rsidR="0063319E">
        <w:rPr>
          <w:rFonts w:ascii="Arial" w:eastAsia="Calibri" w:hAnsi="Arial" w:cs="Arial"/>
          <w:b/>
          <w:sz w:val="18"/>
          <w:szCs w:val="18"/>
        </w:rPr>
        <w:t xml:space="preserve"> </w:t>
      </w:r>
      <w:r w:rsidR="00394B7C" w:rsidRPr="00AA212C">
        <w:rPr>
          <w:rFonts w:ascii="Arial" w:eastAsia="Calibri" w:hAnsi="Arial" w:cs="Arial"/>
          <w:sz w:val="18"/>
          <w:szCs w:val="18"/>
        </w:rPr>
        <w:t>pari</w:t>
      </w:r>
      <w:r w:rsidR="00394B7C" w:rsidRPr="00E24614">
        <w:rPr>
          <w:rFonts w:ascii="Arial" w:eastAsia="Calibri" w:hAnsi="Arial" w:cs="Arial"/>
          <w:i/>
          <w:sz w:val="18"/>
          <w:szCs w:val="18"/>
        </w:rPr>
        <w:t xml:space="preserve"> </w:t>
      </w:r>
      <w:r w:rsidR="00394B7C" w:rsidRPr="00AA212C">
        <w:rPr>
          <w:rFonts w:ascii="Arial" w:eastAsia="Calibri" w:hAnsi="Arial" w:cs="Arial"/>
          <w:sz w:val="18"/>
          <w:szCs w:val="18"/>
        </w:rPr>
        <w:t>al 50%</w:t>
      </w:r>
      <w:r w:rsidR="00AA212C" w:rsidRPr="00AA212C">
        <w:rPr>
          <w:rFonts w:ascii="Arial" w:eastAsia="Calibri" w:hAnsi="Arial" w:cs="Arial"/>
          <w:sz w:val="18"/>
          <w:szCs w:val="18"/>
        </w:rPr>
        <w:t xml:space="preserve"> (</w:t>
      </w:r>
      <w:r w:rsidR="00394B7C" w:rsidRPr="00E24614">
        <w:rPr>
          <w:rFonts w:ascii="Arial" w:eastAsia="Calibri" w:hAnsi="Arial" w:cs="Arial"/>
          <w:i/>
          <w:sz w:val="18"/>
          <w:szCs w:val="18"/>
        </w:rPr>
        <w:t>R.R</w:t>
      </w:r>
      <w:r w:rsidR="00E24614" w:rsidRPr="00E24614">
        <w:rPr>
          <w:rFonts w:ascii="Arial" w:eastAsia="Calibri" w:hAnsi="Arial" w:cs="Arial"/>
          <w:i/>
          <w:sz w:val="18"/>
          <w:szCs w:val="18"/>
        </w:rPr>
        <w:t>.</w:t>
      </w:r>
      <w:r w:rsidR="00394B7C" w:rsidRPr="00E24614">
        <w:rPr>
          <w:rFonts w:ascii="Arial" w:eastAsia="Calibri" w:hAnsi="Arial" w:cs="Arial"/>
          <w:i/>
          <w:sz w:val="18"/>
          <w:szCs w:val="18"/>
        </w:rPr>
        <w:t xml:space="preserve"> n. del 06/03/2018)</w:t>
      </w:r>
      <w:r w:rsidRPr="006D144F">
        <w:rPr>
          <w:rFonts w:ascii="Arial" w:eastAsia="Calibri" w:hAnsi="Arial" w:cs="Arial"/>
          <w:sz w:val="18"/>
          <w:szCs w:val="18"/>
        </w:rPr>
        <w:t>, a titolo di cauzione, a garanzia degli obblighi che Concessionario assume per effetto della concessione, somma che ove nulla osti</w:t>
      </w:r>
      <w:r w:rsidR="00394B7C" w:rsidRPr="006D144F">
        <w:rPr>
          <w:rFonts w:ascii="Arial" w:eastAsia="Calibri" w:hAnsi="Arial" w:cs="Arial"/>
          <w:sz w:val="18"/>
          <w:szCs w:val="18"/>
        </w:rPr>
        <w:t>,  a seguito del collaudo</w:t>
      </w:r>
      <w:r w:rsidRPr="006D144F">
        <w:rPr>
          <w:rFonts w:ascii="Arial" w:eastAsia="Calibri" w:hAnsi="Arial" w:cs="Arial"/>
          <w:sz w:val="18"/>
          <w:szCs w:val="18"/>
        </w:rPr>
        <w:t xml:space="preserve">, sarà restituita al termine della concessione stessa. Restano poi a carico del Concessionario tutte le spese conseguenti alla concessione. </w:t>
      </w:r>
    </w:p>
    <w:p w:rsidR="00B2051E" w:rsidRPr="0064082E" w:rsidRDefault="00B2051E" w:rsidP="00B2051E">
      <w:pPr>
        <w:jc w:val="both"/>
        <w:rPr>
          <w:rFonts w:ascii="Arial" w:eastAsia="Calibri" w:hAnsi="Arial" w:cs="Arial"/>
          <w:sz w:val="10"/>
          <w:szCs w:val="10"/>
        </w:rPr>
      </w:pPr>
    </w:p>
    <w:p w:rsidR="00B2051E" w:rsidRPr="0063319E" w:rsidRDefault="00B2051E" w:rsidP="00B2051E">
      <w:pPr>
        <w:jc w:val="both"/>
        <w:rPr>
          <w:rFonts w:ascii="Arial" w:eastAsia="Calibri" w:hAnsi="Arial" w:cs="Arial"/>
          <w:sz w:val="20"/>
          <w:szCs w:val="20"/>
          <w:u w:val="single"/>
        </w:rPr>
      </w:pPr>
      <w:r w:rsidRPr="0063319E">
        <w:rPr>
          <w:rFonts w:ascii="Arial" w:eastAsia="Calibri" w:hAnsi="Arial" w:cs="Arial"/>
          <w:b/>
          <w:sz w:val="20"/>
          <w:szCs w:val="20"/>
          <w:u w:val="single"/>
        </w:rPr>
        <w:t>ART. 1</w:t>
      </w:r>
      <w:r w:rsidR="0064082E" w:rsidRPr="0063319E">
        <w:rPr>
          <w:rFonts w:ascii="Arial" w:eastAsia="Calibri" w:hAnsi="Arial" w:cs="Arial"/>
          <w:b/>
          <w:sz w:val="20"/>
          <w:szCs w:val="20"/>
          <w:u w:val="single"/>
        </w:rPr>
        <w:t>4</w:t>
      </w:r>
      <w:r w:rsidRPr="0063319E">
        <w:rPr>
          <w:rFonts w:ascii="Arial" w:eastAsia="Calibri" w:hAnsi="Arial" w:cs="Arial"/>
          <w:sz w:val="20"/>
          <w:szCs w:val="20"/>
          <w:u w:val="single"/>
        </w:rPr>
        <w:t xml:space="preserve"> - RICHIAMO A LEGGI E REGOLAMENTI </w:t>
      </w:r>
    </w:p>
    <w:p w:rsidR="00B2051E" w:rsidRPr="006D144F" w:rsidRDefault="00B2051E" w:rsidP="00B2051E">
      <w:pPr>
        <w:jc w:val="both"/>
        <w:rPr>
          <w:rFonts w:ascii="Arial" w:eastAsia="Calibri" w:hAnsi="Arial" w:cs="Arial"/>
          <w:sz w:val="18"/>
          <w:szCs w:val="18"/>
        </w:rPr>
      </w:pPr>
      <w:r w:rsidRPr="006D144F">
        <w:rPr>
          <w:rFonts w:ascii="Arial" w:eastAsia="Calibri" w:hAnsi="Arial" w:cs="Arial"/>
          <w:sz w:val="18"/>
          <w:szCs w:val="18"/>
        </w:rPr>
        <w:t>Oltre alle condizioni contenute nel presente disciplinare, il Concessionario è tenuto alla piena ed esatta osservanza:</w:t>
      </w:r>
    </w:p>
    <w:p w:rsidR="001E69B2" w:rsidRPr="006D144F" w:rsidRDefault="001E69B2" w:rsidP="001E69B2">
      <w:pPr>
        <w:pStyle w:val="Paragrafoelenco"/>
        <w:numPr>
          <w:ilvl w:val="0"/>
          <w:numId w:val="14"/>
        </w:numPr>
        <w:ind w:left="426" w:hanging="284"/>
        <w:jc w:val="both"/>
        <w:rPr>
          <w:rFonts w:ascii="Arial" w:eastAsia="Calibri" w:hAnsi="Arial" w:cs="Arial"/>
          <w:sz w:val="18"/>
          <w:szCs w:val="18"/>
        </w:rPr>
      </w:pPr>
      <w:r w:rsidRPr="006D144F">
        <w:rPr>
          <w:rFonts w:ascii="Arial" w:eastAsia="Calibri" w:hAnsi="Arial" w:cs="Arial"/>
          <w:sz w:val="18"/>
          <w:szCs w:val="18"/>
        </w:rPr>
        <w:t xml:space="preserve">di tutte le disposizioni del Testo Unico sulle acque ed Impianti Elettrici approvata con R.D. n. 1775 del 11/12/1933 e </w:t>
      </w:r>
      <w:proofErr w:type="spellStart"/>
      <w:r w:rsidRPr="006D144F">
        <w:rPr>
          <w:rFonts w:ascii="Arial" w:eastAsia="Calibri" w:hAnsi="Arial" w:cs="Arial"/>
          <w:sz w:val="18"/>
          <w:szCs w:val="18"/>
        </w:rPr>
        <w:t>s.m.i.</w:t>
      </w:r>
      <w:proofErr w:type="spellEnd"/>
      <w:r w:rsidRPr="006D144F">
        <w:rPr>
          <w:rFonts w:ascii="Arial" w:eastAsia="Calibri" w:hAnsi="Arial" w:cs="Arial"/>
          <w:sz w:val="18"/>
          <w:szCs w:val="18"/>
        </w:rPr>
        <w:t xml:space="preserve"> nonché tutte le prescrizioni legislative e regolamentari concernenti il buon regime delle acque pubbliche, l’agricoltura, la pescicoltura, l’industria, l’igiene e la sicurezza pubblica, la tutela delle acque dall’inquinamento, nonché dell’ambiente e della pianificazione territoriale.</w:t>
      </w:r>
    </w:p>
    <w:p w:rsidR="001E69B2" w:rsidRPr="006D144F" w:rsidRDefault="001E69B2" w:rsidP="001E69B2">
      <w:pPr>
        <w:pStyle w:val="Paragrafoelenco"/>
        <w:numPr>
          <w:ilvl w:val="0"/>
          <w:numId w:val="14"/>
        </w:numPr>
        <w:ind w:left="426" w:hanging="284"/>
        <w:jc w:val="both"/>
        <w:rPr>
          <w:rFonts w:ascii="Arial" w:eastAsia="Calibri" w:hAnsi="Arial" w:cs="Arial"/>
          <w:sz w:val="18"/>
          <w:szCs w:val="18"/>
        </w:rPr>
      </w:pPr>
      <w:r w:rsidRPr="006D144F">
        <w:rPr>
          <w:rFonts w:ascii="Arial" w:eastAsia="Calibri" w:hAnsi="Arial" w:cs="Arial"/>
          <w:sz w:val="18"/>
          <w:szCs w:val="18"/>
        </w:rPr>
        <w:t xml:space="preserve">al rispetto delle norme contenute nel T.U. dell’Ambiente - D. </w:t>
      </w:r>
      <w:proofErr w:type="spellStart"/>
      <w:r w:rsidRPr="006D144F">
        <w:rPr>
          <w:rFonts w:ascii="Arial" w:eastAsia="Calibri" w:hAnsi="Arial" w:cs="Arial"/>
          <w:sz w:val="18"/>
          <w:szCs w:val="18"/>
        </w:rPr>
        <w:t>Lgs</w:t>
      </w:r>
      <w:proofErr w:type="spellEnd"/>
      <w:r w:rsidRPr="006D144F">
        <w:rPr>
          <w:rFonts w:ascii="Arial" w:eastAsia="Calibri" w:hAnsi="Arial" w:cs="Arial"/>
          <w:sz w:val="18"/>
          <w:szCs w:val="18"/>
        </w:rPr>
        <w:t xml:space="preserve"> n. 152/2006 e </w:t>
      </w:r>
      <w:proofErr w:type="spellStart"/>
      <w:r w:rsidRPr="006D144F">
        <w:rPr>
          <w:rFonts w:ascii="Arial" w:eastAsia="Calibri" w:hAnsi="Arial" w:cs="Arial"/>
          <w:sz w:val="18"/>
          <w:szCs w:val="18"/>
        </w:rPr>
        <w:t>s.m.i.</w:t>
      </w:r>
      <w:proofErr w:type="spellEnd"/>
    </w:p>
    <w:p w:rsidR="001E69B2" w:rsidRPr="006D144F" w:rsidRDefault="00B2051E" w:rsidP="001E69B2">
      <w:pPr>
        <w:pStyle w:val="Paragrafoelenco"/>
        <w:numPr>
          <w:ilvl w:val="0"/>
          <w:numId w:val="14"/>
        </w:numPr>
        <w:ind w:left="426" w:hanging="284"/>
        <w:jc w:val="both"/>
        <w:rPr>
          <w:rFonts w:ascii="Arial" w:eastAsia="Calibri" w:hAnsi="Arial" w:cs="Arial"/>
          <w:sz w:val="18"/>
          <w:szCs w:val="18"/>
        </w:rPr>
      </w:pPr>
      <w:r w:rsidRPr="006D144F">
        <w:rPr>
          <w:rFonts w:ascii="Arial" w:eastAsia="Calibri" w:hAnsi="Arial" w:cs="Arial"/>
          <w:sz w:val="18"/>
          <w:szCs w:val="18"/>
        </w:rPr>
        <w:t>delle relative norme regolamenta</w:t>
      </w:r>
      <w:r w:rsidR="001E69B2" w:rsidRPr="006D144F">
        <w:rPr>
          <w:rFonts w:ascii="Arial" w:eastAsia="Calibri" w:hAnsi="Arial" w:cs="Arial"/>
          <w:sz w:val="18"/>
          <w:szCs w:val="18"/>
        </w:rPr>
        <w:t xml:space="preserve">ri del R.R.  </w:t>
      </w:r>
      <w:r w:rsidRPr="006D144F">
        <w:rPr>
          <w:rFonts w:ascii="Arial" w:eastAsia="Calibri" w:hAnsi="Arial" w:cs="Arial"/>
          <w:sz w:val="18"/>
          <w:szCs w:val="18"/>
        </w:rPr>
        <w:t xml:space="preserve">n. 12 del </w:t>
      </w:r>
      <w:r w:rsidR="0064082E" w:rsidRPr="006D144F">
        <w:rPr>
          <w:rFonts w:ascii="Arial" w:eastAsia="Calibri" w:hAnsi="Arial" w:cs="Arial"/>
          <w:sz w:val="18"/>
          <w:szCs w:val="18"/>
        </w:rPr>
        <w:t>12 novembre 2012</w:t>
      </w:r>
      <w:r w:rsidR="001E69B2" w:rsidRPr="006D144F">
        <w:rPr>
          <w:rFonts w:ascii="Arial" w:eastAsia="Calibri" w:hAnsi="Arial" w:cs="Arial"/>
          <w:sz w:val="18"/>
          <w:szCs w:val="18"/>
        </w:rPr>
        <w:t xml:space="preserve"> e </w:t>
      </w:r>
      <w:proofErr w:type="spellStart"/>
      <w:r w:rsidR="001E69B2" w:rsidRPr="006D144F">
        <w:rPr>
          <w:rFonts w:ascii="Arial" w:eastAsia="Calibri" w:hAnsi="Arial" w:cs="Arial"/>
          <w:sz w:val="18"/>
          <w:szCs w:val="18"/>
        </w:rPr>
        <w:t>s.m.i.</w:t>
      </w:r>
      <w:proofErr w:type="spellEnd"/>
      <w:r w:rsidRPr="006D144F">
        <w:rPr>
          <w:rFonts w:ascii="Arial" w:eastAsia="Calibri" w:hAnsi="Arial" w:cs="Arial"/>
          <w:sz w:val="18"/>
          <w:szCs w:val="18"/>
        </w:rPr>
        <w:t>;</w:t>
      </w:r>
    </w:p>
    <w:p w:rsidR="0097235E" w:rsidRPr="0064082E" w:rsidRDefault="0097235E" w:rsidP="007635EF">
      <w:pPr>
        <w:jc w:val="both"/>
        <w:rPr>
          <w:rFonts w:ascii="Arial" w:eastAsia="Calibri" w:hAnsi="Arial" w:cs="Arial"/>
          <w:sz w:val="10"/>
          <w:szCs w:val="10"/>
        </w:rPr>
      </w:pPr>
    </w:p>
    <w:p w:rsidR="0097235E" w:rsidRPr="0063319E" w:rsidRDefault="0097235E" w:rsidP="007635EF">
      <w:pPr>
        <w:jc w:val="both"/>
        <w:rPr>
          <w:rFonts w:ascii="Arial" w:eastAsia="Calibri" w:hAnsi="Arial" w:cs="Arial"/>
          <w:sz w:val="20"/>
          <w:szCs w:val="20"/>
          <w:u w:val="single"/>
        </w:rPr>
      </w:pPr>
      <w:r w:rsidRPr="0063319E">
        <w:rPr>
          <w:rFonts w:ascii="Arial" w:eastAsia="Calibri" w:hAnsi="Arial" w:cs="Arial"/>
          <w:b/>
          <w:sz w:val="20"/>
          <w:szCs w:val="20"/>
          <w:u w:val="single"/>
        </w:rPr>
        <w:t>Art. 1</w:t>
      </w:r>
      <w:r w:rsidR="0064082E" w:rsidRPr="0063319E">
        <w:rPr>
          <w:rFonts w:ascii="Arial" w:eastAsia="Calibri" w:hAnsi="Arial" w:cs="Arial"/>
          <w:b/>
          <w:sz w:val="20"/>
          <w:szCs w:val="20"/>
          <w:u w:val="single"/>
        </w:rPr>
        <w:t>5</w:t>
      </w:r>
      <w:r w:rsidRPr="0063319E">
        <w:rPr>
          <w:rFonts w:ascii="Arial" w:eastAsia="Calibri" w:hAnsi="Arial" w:cs="Arial"/>
          <w:sz w:val="20"/>
          <w:szCs w:val="20"/>
          <w:u w:val="single"/>
        </w:rPr>
        <w:t xml:space="preserve"> </w:t>
      </w:r>
      <w:r w:rsidR="00E24614" w:rsidRPr="0063319E">
        <w:rPr>
          <w:rFonts w:ascii="Arial" w:eastAsia="Calibri" w:hAnsi="Arial" w:cs="Arial"/>
          <w:sz w:val="20"/>
          <w:szCs w:val="20"/>
          <w:u w:val="single"/>
        </w:rPr>
        <w:t xml:space="preserve">- </w:t>
      </w:r>
      <w:r w:rsidRPr="0063319E">
        <w:rPr>
          <w:rFonts w:ascii="Arial" w:eastAsia="Calibri" w:hAnsi="Arial" w:cs="Arial"/>
          <w:sz w:val="20"/>
          <w:szCs w:val="20"/>
          <w:u w:val="single"/>
        </w:rPr>
        <w:t>ACCETTAZIOEN DELLE CLAUSOLE DEL DISCIPLINARE</w:t>
      </w:r>
    </w:p>
    <w:p w:rsidR="0097235E" w:rsidRPr="006D144F" w:rsidRDefault="0097235E" w:rsidP="007635EF">
      <w:pPr>
        <w:jc w:val="both"/>
        <w:rPr>
          <w:rFonts w:ascii="Arial" w:eastAsia="Calibri" w:hAnsi="Arial" w:cs="Arial"/>
          <w:sz w:val="18"/>
          <w:szCs w:val="18"/>
        </w:rPr>
      </w:pPr>
      <w:r w:rsidRPr="006D144F">
        <w:rPr>
          <w:rFonts w:ascii="Arial" w:eastAsia="Calibri" w:hAnsi="Arial" w:cs="Arial"/>
          <w:sz w:val="18"/>
          <w:szCs w:val="18"/>
        </w:rPr>
        <w:t xml:space="preserve">La ditta Concessionaria,  </w:t>
      </w:r>
      <w:proofErr w:type="spellStart"/>
      <w:r w:rsidRPr="006D144F">
        <w:rPr>
          <w:rFonts w:ascii="Arial" w:eastAsia="Calibri" w:hAnsi="Arial" w:cs="Arial"/>
          <w:sz w:val="18"/>
          <w:szCs w:val="18"/>
        </w:rPr>
        <w:t>Co.re.</w:t>
      </w:r>
      <w:proofErr w:type="spellEnd"/>
      <w:r w:rsidRPr="006D144F">
        <w:rPr>
          <w:rFonts w:ascii="Arial" w:eastAsia="Calibri" w:hAnsi="Arial" w:cs="Arial"/>
          <w:sz w:val="18"/>
          <w:szCs w:val="18"/>
        </w:rPr>
        <w:t xml:space="preserve"> Srl, nella persona del legale rappresentante, avendo preso piena conoscenza del presente disciplinare che vi</w:t>
      </w:r>
      <w:r w:rsidR="008028B3" w:rsidRPr="006D144F">
        <w:rPr>
          <w:rFonts w:ascii="Arial" w:eastAsia="Calibri" w:hAnsi="Arial" w:cs="Arial"/>
          <w:sz w:val="18"/>
          <w:szCs w:val="18"/>
        </w:rPr>
        <w:t>e</w:t>
      </w:r>
      <w:r w:rsidRPr="006D144F">
        <w:rPr>
          <w:rFonts w:ascii="Arial" w:eastAsia="Calibri" w:hAnsi="Arial" w:cs="Arial"/>
          <w:sz w:val="18"/>
          <w:szCs w:val="18"/>
        </w:rPr>
        <w:t>ne redatto in n. 4 (quattro) originali, ne accetta senza riserve alcuna gli obblighi e le condizioni.</w:t>
      </w:r>
    </w:p>
    <w:p w:rsidR="0097235E" w:rsidRPr="0064082E" w:rsidRDefault="0097235E" w:rsidP="007635EF">
      <w:pPr>
        <w:jc w:val="both"/>
        <w:rPr>
          <w:rFonts w:ascii="Arial" w:eastAsia="Calibri" w:hAnsi="Arial" w:cs="Arial"/>
          <w:sz w:val="10"/>
          <w:szCs w:val="10"/>
        </w:rPr>
      </w:pPr>
    </w:p>
    <w:p w:rsidR="007635EF" w:rsidRPr="0063319E" w:rsidRDefault="007635EF" w:rsidP="007635EF">
      <w:pPr>
        <w:jc w:val="both"/>
        <w:rPr>
          <w:rFonts w:ascii="Arial" w:eastAsia="Calibri" w:hAnsi="Arial" w:cs="Arial"/>
          <w:sz w:val="20"/>
          <w:szCs w:val="20"/>
          <w:u w:val="single"/>
        </w:rPr>
      </w:pPr>
      <w:r w:rsidRPr="0063319E">
        <w:rPr>
          <w:rFonts w:ascii="Arial" w:eastAsia="Calibri" w:hAnsi="Arial" w:cs="Arial"/>
          <w:b/>
          <w:sz w:val="20"/>
          <w:szCs w:val="20"/>
          <w:u w:val="single"/>
        </w:rPr>
        <w:t>ART. 1</w:t>
      </w:r>
      <w:r w:rsidR="0064082E" w:rsidRPr="0063319E">
        <w:rPr>
          <w:rFonts w:ascii="Arial" w:eastAsia="Calibri" w:hAnsi="Arial" w:cs="Arial"/>
          <w:b/>
          <w:sz w:val="20"/>
          <w:szCs w:val="20"/>
          <w:u w:val="single"/>
        </w:rPr>
        <w:t>6</w:t>
      </w:r>
      <w:r w:rsidRPr="0063319E">
        <w:rPr>
          <w:rFonts w:ascii="Arial" w:eastAsia="Calibri" w:hAnsi="Arial" w:cs="Arial"/>
          <w:sz w:val="20"/>
          <w:szCs w:val="20"/>
          <w:u w:val="single"/>
        </w:rPr>
        <w:t xml:space="preserve"> -</w:t>
      </w:r>
      <w:r w:rsidR="00E24614" w:rsidRPr="0063319E">
        <w:rPr>
          <w:rFonts w:ascii="Arial" w:eastAsia="Calibri" w:hAnsi="Arial" w:cs="Arial"/>
          <w:sz w:val="20"/>
          <w:szCs w:val="20"/>
          <w:u w:val="single"/>
        </w:rPr>
        <w:t xml:space="preserve"> </w:t>
      </w:r>
      <w:r w:rsidRPr="0063319E">
        <w:rPr>
          <w:rFonts w:ascii="Arial" w:eastAsia="Calibri" w:hAnsi="Arial" w:cs="Arial"/>
          <w:sz w:val="20"/>
          <w:szCs w:val="20"/>
          <w:u w:val="single"/>
        </w:rPr>
        <w:t xml:space="preserve">DOMICILIO LEGALE </w:t>
      </w:r>
    </w:p>
    <w:p w:rsidR="0097235E" w:rsidRPr="006D144F" w:rsidRDefault="007635EF" w:rsidP="007635EF">
      <w:pPr>
        <w:jc w:val="both"/>
        <w:rPr>
          <w:rFonts w:ascii="Arial" w:eastAsia="Calibri" w:hAnsi="Arial" w:cs="Arial"/>
          <w:sz w:val="18"/>
          <w:szCs w:val="18"/>
        </w:rPr>
      </w:pPr>
      <w:r w:rsidRPr="006D144F">
        <w:rPr>
          <w:rFonts w:ascii="Arial" w:eastAsia="Calibri" w:hAnsi="Arial" w:cs="Arial"/>
          <w:sz w:val="18"/>
          <w:szCs w:val="18"/>
        </w:rPr>
        <w:t>Per ogni effetto di legge</w:t>
      </w:r>
      <w:r w:rsidR="0097235E" w:rsidRPr="006D144F">
        <w:rPr>
          <w:rFonts w:ascii="Arial" w:eastAsia="Calibri" w:hAnsi="Arial" w:cs="Arial"/>
          <w:sz w:val="18"/>
          <w:szCs w:val="18"/>
        </w:rPr>
        <w:t>,</w:t>
      </w:r>
      <w:r w:rsidRPr="006D144F">
        <w:rPr>
          <w:rFonts w:ascii="Arial" w:eastAsia="Calibri" w:hAnsi="Arial" w:cs="Arial"/>
          <w:sz w:val="18"/>
          <w:szCs w:val="18"/>
        </w:rPr>
        <w:t xml:space="preserve"> il Concessionario </w:t>
      </w:r>
      <w:proofErr w:type="spellStart"/>
      <w:r w:rsidR="0097235E" w:rsidRPr="00695D9B">
        <w:rPr>
          <w:rFonts w:ascii="Arial" w:eastAsia="Calibri" w:hAnsi="Arial" w:cs="Arial"/>
          <w:sz w:val="18"/>
          <w:szCs w:val="18"/>
        </w:rPr>
        <w:t>C</w:t>
      </w:r>
      <w:r w:rsidR="00695D9B" w:rsidRPr="00695D9B">
        <w:rPr>
          <w:rFonts w:ascii="Arial" w:eastAsia="Calibri" w:hAnsi="Arial" w:cs="Arial"/>
          <w:sz w:val="18"/>
          <w:szCs w:val="18"/>
        </w:rPr>
        <w:t>O</w:t>
      </w:r>
      <w:r w:rsidR="0097235E" w:rsidRPr="00695D9B">
        <w:rPr>
          <w:rFonts w:ascii="Arial" w:eastAsia="Calibri" w:hAnsi="Arial" w:cs="Arial"/>
          <w:sz w:val="18"/>
          <w:szCs w:val="18"/>
        </w:rPr>
        <w:t>.</w:t>
      </w:r>
      <w:r w:rsidR="00695D9B" w:rsidRPr="00695D9B">
        <w:rPr>
          <w:rFonts w:ascii="Arial" w:eastAsia="Calibri" w:hAnsi="Arial" w:cs="Arial"/>
          <w:sz w:val="18"/>
          <w:szCs w:val="18"/>
        </w:rPr>
        <w:t>R</w:t>
      </w:r>
      <w:r w:rsidR="0063319E" w:rsidRPr="00695D9B">
        <w:rPr>
          <w:rFonts w:ascii="Arial" w:eastAsia="Calibri" w:hAnsi="Arial" w:cs="Arial"/>
          <w:sz w:val="18"/>
          <w:szCs w:val="18"/>
        </w:rPr>
        <w:t>.</w:t>
      </w:r>
      <w:r w:rsidR="00695D9B" w:rsidRPr="00695D9B">
        <w:rPr>
          <w:rFonts w:ascii="Arial" w:eastAsia="Calibri" w:hAnsi="Arial" w:cs="Arial"/>
          <w:sz w:val="18"/>
          <w:szCs w:val="18"/>
        </w:rPr>
        <w:t>E</w:t>
      </w:r>
      <w:r w:rsidR="0097235E" w:rsidRPr="00695D9B">
        <w:rPr>
          <w:rFonts w:ascii="Arial" w:eastAsia="Calibri" w:hAnsi="Arial" w:cs="Arial"/>
          <w:sz w:val="18"/>
          <w:szCs w:val="18"/>
        </w:rPr>
        <w:t>.</w:t>
      </w:r>
      <w:proofErr w:type="spellEnd"/>
      <w:r w:rsidR="0097235E" w:rsidRPr="00695D9B">
        <w:rPr>
          <w:rFonts w:ascii="Arial" w:eastAsia="Calibri" w:hAnsi="Arial" w:cs="Arial"/>
          <w:sz w:val="18"/>
          <w:szCs w:val="18"/>
        </w:rPr>
        <w:t xml:space="preserve"> Srl</w:t>
      </w:r>
      <w:r w:rsidR="0097235E" w:rsidRPr="006D144F">
        <w:rPr>
          <w:rFonts w:ascii="Arial" w:eastAsia="Calibri" w:hAnsi="Arial" w:cs="Arial"/>
          <w:sz w:val="18"/>
          <w:szCs w:val="18"/>
        </w:rPr>
        <w:t xml:space="preserve">, nella persona del legale rappresentante, </w:t>
      </w:r>
      <w:r w:rsidRPr="006D144F">
        <w:rPr>
          <w:rFonts w:ascii="Arial" w:eastAsia="Calibri" w:hAnsi="Arial" w:cs="Arial"/>
          <w:sz w:val="18"/>
          <w:szCs w:val="18"/>
        </w:rPr>
        <w:t xml:space="preserve">elegge il proprio domicilio in </w:t>
      </w:r>
      <w:proofErr w:type="spellStart"/>
      <w:r w:rsidRPr="006D144F">
        <w:rPr>
          <w:rFonts w:ascii="Arial" w:eastAsia="Calibri" w:hAnsi="Arial" w:cs="Arial"/>
          <w:sz w:val="18"/>
          <w:szCs w:val="18"/>
        </w:rPr>
        <w:t>……………</w:t>
      </w:r>
      <w:proofErr w:type="spellEnd"/>
      <w:r w:rsidRPr="006D144F">
        <w:rPr>
          <w:rFonts w:ascii="Arial" w:eastAsia="Calibri" w:hAnsi="Arial" w:cs="Arial"/>
          <w:sz w:val="18"/>
          <w:szCs w:val="18"/>
        </w:rPr>
        <w:t>..</w:t>
      </w:r>
    </w:p>
    <w:p w:rsidR="0097235E" w:rsidRPr="0075754D" w:rsidRDefault="0097235E" w:rsidP="007635EF">
      <w:pPr>
        <w:jc w:val="both"/>
        <w:rPr>
          <w:rFonts w:ascii="Arial" w:eastAsia="Calibri" w:hAnsi="Arial" w:cs="Arial"/>
          <w:sz w:val="6"/>
          <w:szCs w:val="6"/>
        </w:rPr>
      </w:pPr>
    </w:p>
    <w:p w:rsidR="0063319E" w:rsidRPr="00695D9B" w:rsidRDefault="0063319E" w:rsidP="007635EF">
      <w:pPr>
        <w:jc w:val="both"/>
        <w:rPr>
          <w:rFonts w:ascii="Arial" w:eastAsia="Calibri" w:hAnsi="Arial" w:cs="Arial"/>
          <w:i/>
          <w:sz w:val="10"/>
          <w:szCs w:val="10"/>
        </w:rPr>
      </w:pPr>
    </w:p>
    <w:p w:rsidR="0097235E" w:rsidRPr="0075754D" w:rsidRDefault="0097235E" w:rsidP="007635EF">
      <w:pPr>
        <w:jc w:val="both"/>
        <w:rPr>
          <w:rFonts w:ascii="Arial" w:eastAsia="Calibri" w:hAnsi="Arial" w:cs="Arial"/>
          <w:i/>
          <w:sz w:val="18"/>
          <w:szCs w:val="18"/>
        </w:rPr>
      </w:pPr>
      <w:r w:rsidRPr="0075754D">
        <w:rPr>
          <w:rFonts w:ascii="Arial" w:eastAsia="Calibri" w:hAnsi="Arial" w:cs="Arial"/>
          <w:i/>
          <w:sz w:val="18"/>
          <w:szCs w:val="18"/>
        </w:rPr>
        <w:t xml:space="preserve">Benevento, </w:t>
      </w:r>
      <w:r w:rsidR="007635EF" w:rsidRPr="0075754D">
        <w:rPr>
          <w:rFonts w:ascii="Arial" w:eastAsia="Calibri" w:hAnsi="Arial" w:cs="Arial"/>
          <w:i/>
          <w:sz w:val="18"/>
          <w:szCs w:val="18"/>
        </w:rPr>
        <w:t xml:space="preserve"> </w:t>
      </w:r>
    </w:p>
    <w:p w:rsidR="0097235E" w:rsidRPr="0075754D" w:rsidRDefault="0097235E" w:rsidP="007635EF">
      <w:pPr>
        <w:jc w:val="both"/>
        <w:rPr>
          <w:rFonts w:ascii="Arial" w:eastAsia="Calibri" w:hAnsi="Arial" w:cs="Arial"/>
          <w:sz w:val="6"/>
          <w:szCs w:val="6"/>
        </w:rPr>
      </w:pPr>
    </w:p>
    <w:p w:rsidR="0097235E" w:rsidRPr="00616326" w:rsidRDefault="007635EF" w:rsidP="007635EF">
      <w:pPr>
        <w:jc w:val="both"/>
        <w:rPr>
          <w:rFonts w:ascii="Arial" w:eastAsia="Calibri" w:hAnsi="Arial" w:cs="Arial"/>
          <w:sz w:val="20"/>
          <w:szCs w:val="20"/>
        </w:rPr>
      </w:pPr>
      <w:r w:rsidRPr="00616326">
        <w:rPr>
          <w:rFonts w:ascii="Arial" w:eastAsia="Calibri" w:hAnsi="Arial" w:cs="Arial"/>
          <w:sz w:val="20"/>
          <w:szCs w:val="20"/>
        </w:rPr>
        <w:t xml:space="preserve">Per accettazione </w:t>
      </w:r>
    </w:p>
    <w:p w:rsidR="007635EF" w:rsidRPr="00616326" w:rsidRDefault="007635EF" w:rsidP="007635EF">
      <w:pPr>
        <w:jc w:val="both"/>
        <w:rPr>
          <w:rFonts w:ascii="Arial" w:eastAsia="Calibri" w:hAnsi="Arial" w:cs="Arial"/>
          <w:sz w:val="20"/>
          <w:szCs w:val="20"/>
        </w:rPr>
      </w:pPr>
      <w:r w:rsidRPr="00616326">
        <w:rPr>
          <w:rFonts w:ascii="Arial" w:eastAsia="Calibri" w:hAnsi="Arial" w:cs="Arial"/>
          <w:sz w:val="20"/>
          <w:szCs w:val="20"/>
        </w:rPr>
        <w:t>Il legale rappresentante</w:t>
      </w:r>
    </w:p>
    <w:tbl>
      <w:tblPr>
        <w:tblpPr w:leftFromText="141" w:rightFromText="141" w:vertAnchor="text" w:horzAnchor="margin" w:tblpXSpec="center" w:tblpY="191"/>
        <w:tblW w:w="0" w:type="auto"/>
        <w:tblLayout w:type="fixed"/>
        <w:tblCellMar>
          <w:left w:w="0" w:type="dxa"/>
          <w:right w:w="0" w:type="dxa"/>
        </w:tblCellMar>
        <w:tblLook w:val="0000"/>
      </w:tblPr>
      <w:tblGrid>
        <w:gridCol w:w="1568"/>
        <w:gridCol w:w="3293"/>
        <w:gridCol w:w="2660"/>
      </w:tblGrid>
      <w:tr w:rsidR="00B2051E" w:rsidTr="0075754D">
        <w:trPr>
          <w:trHeight w:val="385"/>
        </w:trPr>
        <w:tc>
          <w:tcPr>
            <w:tcW w:w="7521" w:type="dxa"/>
            <w:gridSpan w:val="3"/>
            <w:tcBorders>
              <w:top w:val="single" w:sz="6" w:space="0" w:color="000000"/>
              <w:left w:val="single" w:sz="6" w:space="0" w:color="000000"/>
              <w:bottom w:val="single" w:sz="6" w:space="0" w:color="000000"/>
              <w:right w:val="single" w:sz="6" w:space="0" w:color="000000"/>
            </w:tcBorders>
            <w:shd w:val="clear" w:color="auto" w:fill="auto"/>
          </w:tcPr>
          <w:p w:rsidR="00B2051E" w:rsidRPr="00695D9B" w:rsidRDefault="00B2051E" w:rsidP="00B2051E">
            <w:pPr>
              <w:jc w:val="center"/>
              <w:rPr>
                <w:rFonts w:ascii="Arial" w:eastAsia="Calibri" w:hAnsi="Arial" w:cs="Arial"/>
                <w:sz w:val="18"/>
                <w:szCs w:val="18"/>
                <w:u w:val="single"/>
              </w:rPr>
            </w:pPr>
            <w:r w:rsidRPr="00695D9B">
              <w:rPr>
                <w:rFonts w:ascii="Arial" w:eastAsia="Calibri" w:hAnsi="Arial" w:cs="Arial"/>
                <w:sz w:val="18"/>
                <w:szCs w:val="18"/>
                <w:u w:val="single"/>
              </w:rPr>
              <w:t>Estremi documento di riconoscimento del rappresentante legale della ditta concessionaria</w:t>
            </w:r>
          </w:p>
        </w:tc>
      </w:tr>
      <w:tr w:rsidR="00B2051E" w:rsidTr="0063319E">
        <w:trPr>
          <w:trHeight w:val="167"/>
        </w:trPr>
        <w:tc>
          <w:tcPr>
            <w:tcW w:w="1568" w:type="dxa"/>
            <w:tcBorders>
              <w:left w:val="single" w:sz="6" w:space="0" w:color="000000"/>
              <w:bottom w:val="single" w:sz="6" w:space="0" w:color="000000"/>
            </w:tcBorders>
            <w:shd w:val="clear" w:color="auto" w:fill="auto"/>
          </w:tcPr>
          <w:p w:rsidR="00B2051E" w:rsidRPr="0075754D" w:rsidRDefault="00B2051E" w:rsidP="00B2051E">
            <w:pPr>
              <w:rPr>
                <w:rFonts w:ascii="Arial" w:eastAsia="Calibri" w:hAnsi="Arial" w:cs="Arial"/>
                <w:b/>
                <w:sz w:val="16"/>
                <w:szCs w:val="16"/>
              </w:rPr>
            </w:pPr>
            <w:r w:rsidRPr="0075754D">
              <w:rPr>
                <w:rFonts w:ascii="Arial" w:eastAsia="Calibri" w:hAnsi="Arial" w:cs="Arial"/>
                <w:sz w:val="16"/>
                <w:szCs w:val="16"/>
              </w:rPr>
              <w:t>Tipo:</w:t>
            </w:r>
          </w:p>
        </w:tc>
        <w:tc>
          <w:tcPr>
            <w:tcW w:w="3293" w:type="dxa"/>
            <w:tcBorders>
              <w:top w:val="single" w:sz="6" w:space="0" w:color="000000"/>
              <w:left w:val="single" w:sz="6" w:space="0" w:color="000000"/>
              <w:bottom w:val="single" w:sz="6" w:space="0" w:color="000000"/>
            </w:tcBorders>
            <w:shd w:val="clear" w:color="auto" w:fill="auto"/>
          </w:tcPr>
          <w:p w:rsidR="00B2051E" w:rsidRPr="0075754D" w:rsidRDefault="00B2051E" w:rsidP="0063319E">
            <w:pPr>
              <w:jc w:val="center"/>
              <w:rPr>
                <w:rFonts w:ascii="Arial" w:eastAsia="Calibri" w:hAnsi="Arial" w:cs="Arial"/>
                <w:sz w:val="16"/>
                <w:szCs w:val="16"/>
              </w:rPr>
            </w:pPr>
            <w:r w:rsidRPr="0075754D">
              <w:rPr>
                <w:rFonts w:ascii="Arial" w:eastAsia="Calibri" w:hAnsi="Arial" w:cs="Arial"/>
                <w:b/>
                <w:sz w:val="16"/>
                <w:szCs w:val="16"/>
              </w:rPr>
              <w:t xml:space="preserve">CARTA </w:t>
            </w:r>
            <w:proofErr w:type="spellStart"/>
            <w:r w:rsidRPr="0075754D">
              <w:rPr>
                <w:rFonts w:ascii="Arial" w:eastAsia="Calibri" w:hAnsi="Arial" w:cs="Arial"/>
                <w:b/>
                <w:sz w:val="16"/>
                <w:szCs w:val="16"/>
              </w:rPr>
              <w:t>DI</w:t>
            </w:r>
            <w:proofErr w:type="spellEnd"/>
            <w:r w:rsidRPr="0075754D">
              <w:rPr>
                <w:rFonts w:ascii="Arial" w:eastAsia="Calibri" w:hAnsi="Arial" w:cs="Arial"/>
                <w:b/>
                <w:sz w:val="16"/>
                <w:szCs w:val="16"/>
              </w:rPr>
              <w:t xml:space="preserve"> IDENTITA’</w:t>
            </w:r>
          </w:p>
        </w:tc>
        <w:tc>
          <w:tcPr>
            <w:tcW w:w="2660" w:type="dxa"/>
            <w:tcBorders>
              <w:top w:val="single" w:sz="6" w:space="0" w:color="000000"/>
              <w:left w:val="single" w:sz="6" w:space="0" w:color="000000"/>
              <w:bottom w:val="single" w:sz="6" w:space="0" w:color="000000"/>
              <w:right w:val="single" w:sz="6" w:space="0" w:color="000000"/>
            </w:tcBorders>
            <w:shd w:val="clear" w:color="auto" w:fill="auto"/>
          </w:tcPr>
          <w:p w:rsidR="00B2051E" w:rsidRPr="0075754D" w:rsidRDefault="00B2051E" w:rsidP="00B2051E">
            <w:pPr>
              <w:rPr>
                <w:rFonts w:ascii="Arial" w:eastAsia="Calibri" w:hAnsi="Arial" w:cs="Arial"/>
                <w:sz w:val="16"/>
                <w:szCs w:val="16"/>
              </w:rPr>
            </w:pPr>
            <w:r w:rsidRPr="0075754D">
              <w:rPr>
                <w:rFonts w:ascii="Arial" w:eastAsia="Calibri" w:hAnsi="Arial" w:cs="Arial"/>
                <w:sz w:val="16"/>
                <w:szCs w:val="16"/>
              </w:rPr>
              <w:t xml:space="preserve">Numero: </w:t>
            </w:r>
          </w:p>
        </w:tc>
      </w:tr>
      <w:tr w:rsidR="00B2051E" w:rsidTr="0063319E">
        <w:trPr>
          <w:trHeight w:val="207"/>
        </w:trPr>
        <w:tc>
          <w:tcPr>
            <w:tcW w:w="1568" w:type="dxa"/>
            <w:tcBorders>
              <w:top w:val="single" w:sz="6" w:space="0" w:color="000000"/>
              <w:left w:val="single" w:sz="6" w:space="0" w:color="000000"/>
              <w:bottom w:val="single" w:sz="6" w:space="0" w:color="000000"/>
            </w:tcBorders>
            <w:shd w:val="clear" w:color="auto" w:fill="auto"/>
          </w:tcPr>
          <w:p w:rsidR="00B2051E" w:rsidRPr="0075754D" w:rsidRDefault="00B2051E" w:rsidP="00B2051E">
            <w:pPr>
              <w:rPr>
                <w:rFonts w:ascii="Arial" w:eastAsia="Calibri" w:hAnsi="Arial" w:cs="Arial"/>
                <w:b/>
                <w:sz w:val="16"/>
                <w:szCs w:val="16"/>
              </w:rPr>
            </w:pPr>
            <w:r w:rsidRPr="0075754D">
              <w:rPr>
                <w:rFonts w:ascii="Arial" w:eastAsia="Calibri" w:hAnsi="Arial" w:cs="Arial"/>
                <w:sz w:val="16"/>
                <w:szCs w:val="16"/>
              </w:rPr>
              <w:t>Rilasciato da:</w:t>
            </w:r>
          </w:p>
        </w:tc>
        <w:tc>
          <w:tcPr>
            <w:tcW w:w="3293" w:type="dxa"/>
            <w:tcBorders>
              <w:left w:val="single" w:sz="6" w:space="0" w:color="000000"/>
              <w:bottom w:val="single" w:sz="6" w:space="0" w:color="000000"/>
            </w:tcBorders>
            <w:shd w:val="clear" w:color="auto" w:fill="auto"/>
          </w:tcPr>
          <w:p w:rsidR="00B2051E" w:rsidRPr="0075754D" w:rsidRDefault="00B2051E" w:rsidP="00B2051E">
            <w:pPr>
              <w:rPr>
                <w:rFonts w:ascii="Arial" w:eastAsia="Calibri" w:hAnsi="Arial" w:cs="Arial"/>
                <w:sz w:val="16"/>
                <w:szCs w:val="16"/>
              </w:rPr>
            </w:pPr>
          </w:p>
        </w:tc>
        <w:tc>
          <w:tcPr>
            <w:tcW w:w="2660" w:type="dxa"/>
            <w:tcBorders>
              <w:top w:val="single" w:sz="6" w:space="0" w:color="000000"/>
              <w:left w:val="single" w:sz="6" w:space="0" w:color="000000"/>
              <w:bottom w:val="single" w:sz="6" w:space="0" w:color="000000"/>
              <w:right w:val="single" w:sz="6" w:space="0" w:color="000000"/>
            </w:tcBorders>
            <w:shd w:val="clear" w:color="auto" w:fill="auto"/>
          </w:tcPr>
          <w:p w:rsidR="00B2051E" w:rsidRPr="0075754D" w:rsidRDefault="00B2051E" w:rsidP="00B2051E">
            <w:pPr>
              <w:rPr>
                <w:rFonts w:ascii="Arial" w:eastAsia="Calibri" w:hAnsi="Arial" w:cs="Arial"/>
                <w:spacing w:val="-10"/>
                <w:sz w:val="16"/>
                <w:szCs w:val="16"/>
              </w:rPr>
            </w:pPr>
            <w:r w:rsidRPr="0075754D">
              <w:rPr>
                <w:rFonts w:ascii="Arial" w:eastAsia="Calibri" w:hAnsi="Arial" w:cs="Arial"/>
                <w:sz w:val="16"/>
                <w:szCs w:val="16"/>
              </w:rPr>
              <w:t xml:space="preserve">in data: </w:t>
            </w:r>
          </w:p>
        </w:tc>
      </w:tr>
    </w:tbl>
    <w:p w:rsidR="00B67789" w:rsidRDefault="00B67789" w:rsidP="00B67789">
      <w:pPr>
        <w:widowControl w:val="0"/>
        <w:tabs>
          <w:tab w:val="left" w:pos="6307"/>
        </w:tabs>
        <w:ind w:right="20"/>
        <w:jc w:val="both"/>
        <w:rPr>
          <w:rFonts w:ascii="Arial" w:eastAsia="Calibri" w:hAnsi="Arial" w:cs="Arial"/>
          <w:b/>
          <w:spacing w:val="-10"/>
        </w:rPr>
      </w:pPr>
    </w:p>
    <w:p w:rsidR="00C5578A" w:rsidRDefault="00C5578A" w:rsidP="00B67789">
      <w:pPr>
        <w:widowControl w:val="0"/>
        <w:tabs>
          <w:tab w:val="left" w:pos="6307"/>
        </w:tabs>
        <w:ind w:right="20"/>
        <w:jc w:val="both"/>
        <w:rPr>
          <w:rFonts w:ascii="Arial" w:eastAsia="Calibri" w:hAnsi="Arial" w:cs="Arial"/>
          <w:b/>
          <w:spacing w:val="-10"/>
        </w:rPr>
      </w:pPr>
    </w:p>
    <w:p w:rsidR="00C5578A" w:rsidRDefault="00C5578A" w:rsidP="00B67789">
      <w:pPr>
        <w:widowControl w:val="0"/>
        <w:tabs>
          <w:tab w:val="left" w:pos="6307"/>
        </w:tabs>
        <w:ind w:right="20"/>
        <w:jc w:val="both"/>
        <w:rPr>
          <w:rFonts w:ascii="Arial" w:eastAsia="Calibri" w:hAnsi="Arial" w:cs="Arial"/>
          <w:b/>
          <w:spacing w:val="-10"/>
        </w:rPr>
      </w:pPr>
    </w:p>
    <w:p w:rsidR="008028B3" w:rsidRDefault="008028B3" w:rsidP="00B67789">
      <w:pPr>
        <w:widowControl w:val="0"/>
        <w:tabs>
          <w:tab w:val="left" w:pos="6307"/>
        </w:tabs>
        <w:ind w:right="20"/>
        <w:jc w:val="both"/>
        <w:rPr>
          <w:rFonts w:ascii="Arial" w:eastAsia="Calibri" w:hAnsi="Arial" w:cs="Arial"/>
          <w:b/>
          <w:spacing w:val="-10"/>
        </w:rPr>
      </w:pPr>
    </w:p>
    <w:sectPr w:rsidR="008028B3" w:rsidSect="0095618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EE1" w:rsidRDefault="00157EE1" w:rsidP="008B31B6">
      <w:r>
        <w:separator/>
      </w:r>
    </w:p>
  </w:endnote>
  <w:endnote w:type="continuationSeparator" w:id="0">
    <w:p w:rsidR="00157EE1" w:rsidRDefault="00157EE1" w:rsidP="008B31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09127"/>
      <w:docPartObj>
        <w:docPartGallery w:val="Page Numbers (Bottom of Page)"/>
        <w:docPartUnique/>
      </w:docPartObj>
    </w:sdtPr>
    <w:sdtContent>
      <w:p w:rsidR="000D1D97" w:rsidRDefault="00366664">
        <w:pPr>
          <w:pStyle w:val="Pidipagina"/>
        </w:pPr>
        <w:r>
          <w:rPr>
            <w:noProof/>
            <w:lang w:eastAsia="zh-TW"/>
          </w:rPr>
          <w:pict>
            <v:oval id="_x0000_s3075" style="position:absolute;left:0;text-align:left;margin-left:0;margin-top:0;width:32.75pt;height:24.5pt;rotation:-180;flip:x;z-index:251663360;mso-position-horizontal:center;mso-position-horizontal-relative:margin;mso-position-vertical:center;mso-position-vertical-relative:bottom-margin-area;mso-height-relative:bottom-margin-area;v-text-anchor:middle" filled="f" fillcolor="#c0504d [3205]" strokecolor="#a7bfde [1620]" strokeweight="1pt">
              <v:textbox style="mso-next-textbox:#_x0000_s3075" inset=",0,,0">
                <w:txbxContent>
                  <w:p w:rsidR="000D1D97" w:rsidRDefault="000D1D97" w:rsidP="008B31B6">
                    <w:pPr>
                      <w:pStyle w:val="Pidipagina"/>
                      <w:ind w:left="0"/>
                      <w:rPr>
                        <w:color w:val="4F81BD" w:themeColor="accent1"/>
                      </w:rPr>
                    </w:pPr>
                    <w:r>
                      <w:t xml:space="preserve">  </w:t>
                    </w:r>
                    <w:fldSimple w:instr=" PAGE  \* MERGEFORMAT ">
                      <w:r w:rsidR="00695D9B" w:rsidRPr="00695D9B">
                        <w:rPr>
                          <w:noProof/>
                          <w:color w:val="4F81BD" w:themeColor="accent1"/>
                        </w:rPr>
                        <w:t>4</w:t>
                      </w:r>
                    </w:fldSimple>
                  </w:p>
                </w:txbxContent>
              </v:textbox>
              <w10:wrap anchorx="margin"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EE1" w:rsidRDefault="00157EE1" w:rsidP="008B31B6">
      <w:r>
        <w:separator/>
      </w:r>
    </w:p>
  </w:footnote>
  <w:footnote w:type="continuationSeparator" w:id="0">
    <w:p w:rsidR="00157EE1" w:rsidRDefault="00157EE1" w:rsidP="008B3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9B" w:rsidRDefault="00695D9B" w:rsidP="00695D9B">
    <w:pPr>
      <w:jc w:val="right"/>
      <w:rPr>
        <w:b/>
        <w:sz w:val="24"/>
        <w:szCs w:val="24"/>
      </w:rPr>
    </w:pPr>
    <w:r w:rsidRPr="00695D9B">
      <w:rPr>
        <w:b/>
        <w:noProof/>
        <w:sz w:val="24"/>
        <w:szCs w:val="24"/>
        <w:lang w:eastAsia="it-IT"/>
      </w:rPr>
      <w:drawing>
        <wp:anchor distT="0" distB="0" distL="114300" distR="114300" simplePos="0" relativeHeight="251665408" behindDoc="0" locked="0" layoutInCell="1" allowOverlap="1">
          <wp:simplePos x="0" y="0"/>
          <wp:positionH relativeFrom="column">
            <wp:posOffset>-72390</wp:posOffset>
          </wp:positionH>
          <wp:positionV relativeFrom="paragraph">
            <wp:posOffset>64770</wp:posOffset>
          </wp:positionV>
          <wp:extent cx="561975" cy="619125"/>
          <wp:effectExtent l="19050" t="0" r="9525" b="0"/>
          <wp:wrapNone/>
          <wp:docPr id="2" name="Immagine 2" descr="stemma nuo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nuovo 1"/>
                  <pic:cNvPicPr>
                    <a:picLocks noChangeAspect="1" noChangeArrowheads="1"/>
                  </pic:cNvPicPr>
                </pic:nvPicPr>
                <pic:blipFill>
                  <a:blip r:embed="rId1">
                    <a:lum bright="10000"/>
                  </a:blip>
                  <a:srcRect/>
                  <a:stretch>
                    <a:fillRect/>
                  </a:stretch>
                </pic:blipFill>
                <pic:spPr bwMode="auto">
                  <a:xfrm>
                    <a:off x="0" y="0"/>
                    <a:ext cx="561975" cy="619125"/>
                  </a:xfrm>
                  <a:prstGeom prst="rect">
                    <a:avLst/>
                  </a:prstGeom>
                  <a:noFill/>
                  <a:ln w="9525">
                    <a:noFill/>
                    <a:miter lim="800000"/>
                    <a:headEnd/>
                    <a:tailEnd/>
                  </a:ln>
                </pic:spPr>
              </pic:pic>
            </a:graphicData>
          </a:graphic>
        </wp:anchor>
      </w:drawing>
    </w:r>
    <w:r w:rsidRPr="00695D9B">
      <w:rPr>
        <w:b/>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left:0;text-align:left;margin-left:66.75pt;margin-top:9.65pt;width:414pt;height:27pt;z-index:-251650048;mso-position-horizontal-relative:text;mso-position-vertical-relative:text" wrapcoords="2348 0 39 0 -39 600 -39 20400 157 22800 2543 22800 21326 22800 21404 22800 21717 19200 21757 12600 21757 7200 21522 3000 21248 0 2348 0" fillcolor="#369" stroked="f">
          <v:shadow on="t" color="silver" offset="3pt"/>
          <v:textpath style="font-family:&quot;Times New Roman&quot;;font-size:24pt;v-text-kern:t" trim="t" fitpath="t" string="PROVINCIA  DI  BENEVENTO"/>
          <w10:wrap type="tight" anchorx="page"/>
        </v:shape>
      </w:pict>
    </w:r>
  </w:p>
  <w:p w:rsidR="00695D9B" w:rsidRDefault="00695D9B" w:rsidP="00695D9B">
    <w:pPr>
      <w:jc w:val="right"/>
      <w:rPr>
        <w:b/>
        <w:sz w:val="24"/>
        <w:szCs w:val="24"/>
      </w:rPr>
    </w:pPr>
  </w:p>
  <w:p w:rsidR="00695D9B" w:rsidRDefault="00695D9B" w:rsidP="00695D9B">
    <w:pPr>
      <w:jc w:val="right"/>
      <w:rPr>
        <w:b/>
        <w:sz w:val="24"/>
        <w:szCs w:val="24"/>
      </w:rPr>
    </w:pPr>
  </w:p>
  <w:p w:rsidR="000D1D97" w:rsidRPr="008B31B6" w:rsidRDefault="00695D9B" w:rsidP="008B31B6">
    <w:pPr>
      <w:jc w:val="center"/>
      <w:rPr>
        <w:b/>
        <w:bCs/>
        <w:color w:val="000080"/>
        <w:sz w:val="28"/>
        <w:szCs w:val="28"/>
      </w:rPr>
    </w:pPr>
    <w:r>
      <w:rPr>
        <w:b/>
        <w:bCs/>
        <w:color w:val="000080"/>
        <w:sz w:val="28"/>
        <w:szCs w:val="28"/>
      </w:rPr>
      <w:t xml:space="preserve">                </w:t>
    </w:r>
    <w:r w:rsidR="000D1D97" w:rsidRPr="008B31B6">
      <w:rPr>
        <w:b/>
        <w:bCs/>
        <w:color w:val="000080"/>
        <w:sz w:val="28"/>
        <w:szCs w:val="28"/>
      </w:rPr>
      <w:t>SETTORE GESTIONE DEL TERRITORIO RISORSE IDRICHE E AMBIENTE</w:t>
    </w:r>
  </w:p>
  <w:p w:rsidR="00695D9B" w:rsidRDefault="000D1D97" w:rsidP="00695D9B">
    <w:pPr>
      <w:jc w:val="center"/>
      <w:rPr>
        <w:b/>
        <w:bCs/>
        <w:i/>
        <w:color w:val="000080"/>
      </w:rPr>
    </w:pPr>
    <w:r w:rsidRPr="00D34227">
      <w:rPr>
        <w:b/>
        <w:bCs/>
        <w:i/>
        <w:color w:val="000080"/>
      </w:rPr>
      <w:t xml:space="preserve">SERVIZIO  GESTIONE INTEGRATA RISORSE IDRICHE </w:t>
    </w:r>
    <w:r w:rsidR="00695D9B">
      <w:rPr>
        <w:b/>
        <w:bCs/>
        <w:i/>
        <w:color w:val="000080"/>
      </w:rPr>
      <w:t>–</w:t>
    </w:r>
    <w:r w:rsidRPr="00D34227">
      <w:rPr>
        <w:b/>
        <w:bCs/>
        <w:i/>
        <w:color w:val="000080"/>
      </w:rPr>
      <w:t xml:space="preserve"> ECOLOGIA</w:t>
    </w:r>
  </w:p>
  <w:p w:rsidR="000D1D97" w:rsidRDefault="000D1D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lowerLetter"/>
      <w:lvlText w:val="%1)"/>
      <w:lvlJc w:val="left"/>
      <w:pPr>
        <w:tabs>
          <w:tab w:val="num" w:pos="360"/>
        </w:tabs>
        <w:ind w:left="360" w:hanging="360"/>
      </w:pPr>
    </w:lvl>
  </w:abstractNum>
  <w:abstractNum w:abstractNumId="1">
    <w:nsid w:val="00000003"/>
    <w:multiLevelType w:val="singleLevel"/>
    <w:tmpl w:val="00000003"/>
    <w:name w:val="WW8Num2"/>
    <w:lvl w:ilvl="0">
      <w:start w:val="4"/>
      <w:numFmt w:val="none"/>
      <w:suff w:val="nothing"/>
      <w:lvlText w:val="-"/>
      <w:lvlJc w:val="left"/>
      <w:pPr>
        <w:tabs>
          <w:tab w:val="num" w:pos="360"/>
        </w:tabs>
        <w:ind w:left="360" w:hanging="360"/>
      </w:pPr>
    </w:lvl>
  </w:abstractNum>
  <w:abstractNum w:abstractNumId="2">
    <w:nsid w:val="00000004"/>
    <w:multiLevelType w:val="singleLevel"/>
    <w:tmpl w:val="00000004"/>
    <w:name w:val="WW8Num3"/>
    <w:lvl w:ilvl="0">
      <w:start w:val="4"/>
      <w:numFmt w:val="none"/>
      <w:suff w:val="nothing"/>
      <w:lvlText w:val="-"/>
      <w:lvlJc w:val="left"/>
      <w:pPr>
        <w:tabs>
          <w:tab w:val="num" w:pos="360"/>
        </w:tabs>
        <w:ind w:left="360" w:hanging="360"/>
      </w:pPr>
    </w:lvl>
  </w:abstractNum>
  <w:abstractNum w:abstractNumId="3">
    <w:nsid w:val="00000006"/>
    <w:multiLevelType w:val="singleLevel"/>
    <w:tmpl w:val="00000006"/>
    <w:name w:val="WW8Num6"/>
    <w:lvl w:ilvl="0">
      <w:start w:val="4"/>
      <w:numFmt w:val="none"/>
      <w:suff w:val="nothing"/>
      <w:lvlText w:val="-"/>
      <w:lvlJc w:val="left"/>
      <w:pPr>
        <w:tabs>
          <w:tab w:val="num" w:pos="360"/>
        </w:tabs>
        <w:ind w:left="360" w:hanging="360"/>
      </w:pPr>
    </w:lvl>
  </w:abstractNum>
  <w:abstractNum w:abstractNumId="4">
    <w:nsid w:val="00000007"/>
    <w:multiLevelType w:val="singleLevel"/>
    <w:tmpl w:val="00000007"/>
    <w:name w:val="WW8Num7"/>
    <w:lvl w:ilvl="0">
      <w:start w:val="4"/>
      <w:numFmt w:val="none"/>
      <w:suff w:val="nothing"/>
      <w:lvlText w:val="-"/>
      <w:lvlJc w:val="left"/>
      <w:pPr>
        <w:tabs>
          <w:tab w:val="num" w:pos="360"/>
        </w:tabs>
        <w:ind w:left="360" w:hanging="360"/>
      </w:pPr>
    </w:lvl>
  </w:abstractNum>
  <w:abstractNum w:abstractNumId="5">
    <w:nsid w:val="00000008"/>
    <w:multiLevelType w:val="singleLevel"/>
    <w:tmpl w:val="00000008"/>
    <w:lvl w:ilvl="0">
      <w:start w:val="4"/>
      <w:numFmt w:val="none"/>
      <w:suff w:val="nothing"/>
      <w:lvlText w:val="-"/>
      <w:lvlJc w:val="left"/>
      <w:pPr>
        <w:tabs>
          <w:tab w:val="num" w:pos="360"/>
        </w:tabs>
        <w:ind w:left="360" w:hanging="360"/>
      </w:pPr>
    </w:lvl>
  </w:abstractNum>
  <w:abstractNum w:abstractNumId="6">
    <w:nsid w:val="00000009"/>
    <w:multiLevelType w:val="singleLevel"/>
    <w:tmpl w:val="00000009"/>
    <w:name w:val="WW8Num9"/>
    <w:lvl w:ilvl="0">
      <w:start w:val="4"/>
      <w:numFmt w:val="none"/>
      <w:suff w:val="nothing"/>
      <w:lvlText w:val="-"/>
      <w:lvlJc w:val="left"/>
      <w:pPr>
        <w:tabs>
          <w:tab w:val="num" w:pos="360"/>
        </w:tabs>
        <w:ind w:left="360" w:hanging="36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8">
    <w:nsid w:val="0000000B"/>
    <w:multiLevelType w:val="singleLevel"/>
    <w:tmpl w:val="0000000B"/>
    <w:name w:val="WW8Num11"/>
    <w:lvl w:ilvl="0">
      <w:start w:val="4"/>
      <w:numFmt w:val="none"/>
      <w:suff w:val="nothing"/>
      <w:lvlText w:val="-"/>
      <w:lvlJc w:val="left"/>
      <w:pPr>
        <w:tabs>
          <w:tab w:val="num" w:pos="360"/>
        </w:tabs>
        <w:ind w:left="360" w:hanging="360"/>
      </w:pPr>
    </w:lvl>
  </w:abstractNum>
  <w:abstractNum w:abstractNumId="9">
    <w:nsid w:val="0000000C"/>
    <w:multiLevelType w:val="singleLevel"/>
    <w:tmpl w:val="921CAEDA"/>
    <w:name w:val="WW8Num12"/>
    <w:lvl w:ilvl="0">
      <w:start w:val="1"/>
      <w:numFmt w:val="lowerLetter"/>
      <w:lvlText w:val="%1)"/>
      <w:lvlJc w:val="left"/>
      <w:pPr>
        <w:tabs>
          <w:tab w:val="num" w:pos="360"/>
        </w:tabs>
        <w:ind w:left="360" w:hanging="360"/>
      </w:pPr>
      <w:rPr>
        <w:rFonts w:ascii="Arial" w:hAnsi="Arial" w:cs="Arial" w:hint="default"/>
        <w:b/>
      </w:rPr>
    </w:lvl>
  </w:abstractNum>
  <w:abstractNum w:abstractNumId="10">
    <w:nsid w:val="13DB69A3"/>
    <w:multiLevelType w:val="hybridMultilevel"/>
    <w:tmpl w:val="AD82DF5E"/>
    <w:lvl w:ilvl="0" w:tplc="04100005">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1">
    <w:nsid w:val="192A28E9"/>
    <w:multiLevelType w:val="hybridMultilevel"/>
    <w:tmpl w:val="4A02B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321F99"/>
    <w:multiLevelType w:val="hybridMultilevel"/>
    <w:tmpl w:val="D2941D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nsid w:val="54160648"/>
    <w:multiLevelType w:val="hybridMultilevel"/>
    <w:tmpl w:val="740C900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14">
    <w:nsid w:val="67D9317C"/>
    <w:multiLevelType w:val="hybridMultilevel"/>
    <w:tmpl w:val="A4BC354C"/>
    <w:lvl w:ilvl="0" w:tplc="9230ACA4">
      <w:start w:val="4"/>
      <w:numFmt w:val="bullet"/>
      <w:lvlText w:val="-"/>
      <w:lvlJc w:val="left"/>
      <w:pPr>
        <w:ind w:left="502" w:hanging="360"/>
      </w:pPr>
      <w:rPr>
        <w:rFonts w:ascii="Times New Roman" w:eastAsiaTheme="minorHAns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6D2D38FA"/>
    <w:multiLevelType w:val="hybridMultilevel"/>
    <w:tmpl w:val="400A1D8A"/>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nsid w:val="72DF282B"/>
    <w:multiLevelType w:val="hybridMultilevel"/>
    <w:tmpl w:val="DAE05034"/>
    <w:lvl w:ilvl="0" w:tplc="B9F6929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6"/>
  </w:num>
  <w:num w:numId="13">
    <w:abstractNumId w:val="14"/>
  </w:num>
  <w:num w:numId="14">
    <w:abstractNumId w:val="13"/>
  </w:num>
  <w:num w:numId="15">
    <w:abstractNumId w:val="10"/>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2530"/>
    <o:shapelayout v:ext="edit">
      <o:idmap v:ext="edit" data="3"/>
    </o:shapelayout>
  </w:hdrShapeDefaults>
  <w:footnotePr>
    <w:footnote w:id="-1"/>
    <w:footnote w:id="0"/>
  </w:footnotePr>
  <w:endnotePr>
    <w:endnote w:id="-1"/>
    <w:endnote w:id="0"/>
  </w:endnotePr>
  <w:compat/>
  <w:rsids>
    <w:rsidRoot w:val="006C0E4A"/>
    <w:rsid w:val="00020D27"/>
    <w:rsid w:val="0005785D"/>
    <w:rsid w:val="00066F3E"/>
    <w:rsid w:val="00097493"/>
    <w:rsid w:val="000D1D97"/>
    <w:rsid w:val="000F0D94"/>
    <w:rsid w:val="00116EEA"/>
    <w:rsid w:val="00157EE1"/>
    <w:rsid w:val="00195F15"/>
    <w:rsid w:val="001C2A49"/>
    <w:rsid w:val="001E346E"/>
    <w:rsid w:val="001E5CEA"/>
    <w:rsid w:val="001E69B2"/>
    <w:rsid w:val="001F068B"/>
    <w:rsid w:val="00221324"/>
    <w:rsid w:val="002336AD"/>
    <w:rsid w:val="002C0F73"/>
    <w:rsid w:val="00347913"/>
    <w:rsid w:val="00354D67"/>
    <w:rsid w:val="00366664"/>
    <w:rsid w:val="00394B7C"/>
    <w:rsid w:val="00477268"/>
    <w:rsid w:val="004920C3"/>
    <w:rsid w:val="004A5859"/>
    <w:rsid w:val="00502C94"/>
    <w:rsid w:val="00520671"/>
    <w:rsid w:val="00532ABA"/>
    <w:rsid w:val="00593673"/>
    <w:rsid w:val="00597273"/>
    <w:rsid w:val="005A29EE"/>
    <w:rsid w:val="005A7591"/>
    <w:rsid w:val="005D4154"/>
    <w:rsid w:val="005F6B76"/>
    <w:rsid w:val="00603C95"/>
    <w:rsid w:val="00616326"/>
    <w:rsid w:val="00624B91"/>
    <w:rsid w:val="00627595"/>
    <w:rsid w:val="0063319E"/>
    <w:rsid w:val="0064082E"/>
    <w:rsid w:val="006505C2"/>
    <w:rsid w:val="00673326"/>
    <w:rsid w:val="00695D9B"/>
    <w:rsid w:val="006C0E4A"/>
    <w:rsid w:val="006C36C2"/>
    <w:rsid w:val="006D144F"/>
    <w:rsid w:val="006E3307"/>
    <w:rsid w:val="0075754D"/>
    <w:rsid w:val="007635EF"/>
    <w:rsid w:val="007B7A62"/>
    <w:rsid w:val="007C3860"/>
    <w:rsid w:val="007E1A76"/>
    <w:rsid w:val="008028B3"/>
    <w:rsid w:val="008371DC"/>
    <w:rsid w:val="00855D0D"/>
    <w:rsid w:val="00887D23"/>
    <w:rsid w:val="00894B6B"/>
    <w:rsid w:val="008B31B6"/>
    <w:rsid w:val="008D0ED9"/>
    <w:rsid w:val="00920B13"/>
    <w:rsid w:val="009347F6"/>
    <w:rsid w:val="0095618C"/>
    <w:rsid w:val="0097235E"/>
    <w:rsid w:val="00974E63"/>
    <w:rsid w:val="009A1A1E"/>
    <w:rsid w:val="009C43D1"/>
    <w:rsid w:val="00A11975"/>
    <w:rsid w:val="00A425F3"/>
    <w:rsid w:val="00AA212C"/>
    <w:rsid w:val="00B10719"/>
    <w:rsid w:val="00B1768A"/>
    <w:rsid w:val="00B2051E"/>
    <w:rsid w:val="00B67789"/>
    <w:rsid w:val="00BD7024"/>
    <w:rsid w:val="00BF69B8"/>
    <w:rsid w:val="00C058ED"/>
    <w:rsid w:val="00C5578A"/>
    <w:rsid w:val="00C92161"/>
    <w:rsid w:val="00C95288"/>
    <w:rsid w:val="00CA14AC"/>
    <w:rsid w:val="00CB3E39"/>
    <w:rsid w:val="00CB683D"/>
    <w:rsid w:val="00CF69CD"/>
    <w:rsid w:val="00D45721"/>
    <w:rsid w:val="00DD200A"/>
    <w:rsid w:val="00E05379"/>
    <w:rsid w:val="00E24614"/>
    <w:rsid w:val="00E740B2"/>
    <w:rsid w:val="00F7446D"/>
    <w:rsid w:val="00FB77F3"/>
    <w:rsid w:val="00FF2F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18C"/>
  </w:style>
  <w:style w:type="paragraph" w:styleId="Titolo1">
    <w:name w:val="heading 1"/>
    <w:basedOn w:val="Normale"/>
    <w:next w:val="Normale"/>
    <w:link w:val="Titolo1Carattere"/>
    <w:qFormat/>
    <w:rsid w:val="00B67789"/>
    <w:pPr>
      <w:keepNext/>
      <w:ind w:left="0"/>
      <w:outlineLvl w:val="0"/>
    </w:pPr>
    <w:rPr>
      <w:rFonts w:ascii="Times New Roman" w:eastAsia="Times New Roman" w:hAnsi="Times New Roman" w:cs="Times New Roman"/>
      <w:sz w:val="24"/>
      <w:szCs w:val="20"/>
      <w:lang w:eastAsia="it-IT"/>
    </w:rPr>
  </w:style>
  <w:style w:type="paragraph" w:styleId="Titolo3">
    <w:name w:val="heading 3"/>
    <w:basedOn w:val="Normale"/>
    <w:next w:val="Normale"/>
    <w:link w:val="Titolo3Carattere"/>
    <w:uiPriority w:val="9"/>
    <w:semiHidden/>
    <w:unhideWhenUsed/>
    <w:qFormat/>
    <w:rsid w:val="007E1A76"/>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31B6"/>
    <w:pPr>
      <w:tabs>
        <w:tab w:val="center" w:pos="4819"/>
        <w:tab w:val="right" w:pos="9638"/>
      </w:tabs>
    </w:pPr>
  </w:style>
  <w:style w:type="character" w:customStyle="1" w:styleId="IntestazioneCarattere">
    <w:name w:val="Intestazione Carattere"/>
    <w:basedOn w:val="Carpredefinitoparagrafo"/>
    <w:link w:val="Intestazione"/>
    <w:uiPriority w:val="99"/>
    <w:rsid w:val="008B31B6"/>
  </w:style>
  <w:style w:type="paragraph" w:styleId="Pidipagina">
    <w:name w:val="footer"/>
    <w:basedOn w:val="Normale"/>
    <w:link w:val="PidipaginaCarattere"/>
    <w:uiPriority w:val="99"/>
    <w:unhideWhenUsed/>
    <w:rsid w:val="008B31B6"/>
    <w:pPr>
      <w:tabs>
        <w:tab w:val="center" w:pos="4819"/>
        <w:tab w:val="right" w:pos="9638"/>
      </w:tabs>
    </w:pPr>
  </w:style>
  <w:style w:type="character" w:customStyle="1" w:styleId="PidipaginaCarattere">
    <w:name w:val="Piè di pagina Carattere"/>
    <w:basedOn w:val="Carpredefinitoparagrafo"/>
    <w:link w:val="Pidipagina"/>
    <w:uiPriority w:val="99"/>
    <w:rsid w:val="008B31B6"/>
  </w:style>
  <w:style w:type="paragraph" w:styleId="Testofumetto">
    <w:name w:val="Balloon Text"/>
    <w:basedOn w:val="Normale"/>
    <w:link w:val="TestofumettoCarattere"/>
    <w:uiPriority w:val="99"/>
    <w:semiHidden/>
    <w:unhideWhenUsed/>
    <w:rsid w:val="008B31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1B6"/>
    <w:rPr>
      <w:rFonts w:ascii="Tahoma" w:hAnsi="Tahoma" w:cs="Tahoma"/>
      <w:sz w:val="16"/>
      <w:szCs w:val="16"/>
    </w:rPr>
  </w:style>
  <w:style w:type="character" w:customStyle="1" w:styleId="Titolo1Carattere">
    <w:name w:val="Titolo 1 Carattere"/>
    <w:basedOn w:val="Carpredefinitoparagrafo"/>
    <w:link w:val="Titolo1"/>
    <w:rsid w:val="00B67789"/>
    <w:rPr>
      <w:rFonts w:ascii="Times New Roman" w:eastAsia="Times New Roman" w:hAnsi="Times New Roman" w:cs="Times New Roman"/>
      <w:sz w:val="24"/>
      <w:szCs w:val="20"/>
      <w:lang w:eastAsia="it-IT"/>
    </w:rPr>
  </w:style>
  <w:style w:type="paragraph" w:styleId="Corpodeltesto">
    <w:name w:val="Body Text"/>
    <w:basedOn w:val="Normale"/>
    <w:link w:val="CorpodeltestoCarattere"/>
    <w:semiHidden/>
    <w:rsid w:val="00B67789"/>
    <w:pPr>
      <w:spacing w:line="360" w:lineRule="auto"/>
      <w:ind w:left="0"/>
      <w:jc w:val="both"/>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semiHidden/>
    <w:rsid w:val="00B67789"/>
    <w:rPr>
      <w:rFonts w:ascii="Times New Roman" w:eastAsia="Times New Roman" w:hAnsi="Times New Roman" w:cs="Times New Roman"/>
      <w:sz w:val="24"/>
      <w:szCs w:val="20"/>
      <w:lang w:eastAsia="it-IT"/>
    </w:rPr>
  </w:style>
  <w:style w:type="paragraph" w:customStyle="1" w:styleId="Intestazione1">
    <w:name w:val="Intestazione1"/>
    <w:basedOn w:val="Normale"/>
    <w:next w:val="Corpodeltesto"/>
    <w:rsid w:val="00B67789"/>
    <w:pPr>
      <w:widowControl w:val="0"/>
      <w:tabs>
        <w:tab w:val="left" w:pos="6307"/>
      </w:tabs>
      <w:suppressAutoHyphens/>
      <w:overflowPunct w:val="0"/>
      <w:autoSpaceDE w:val="0"/>
      <w:spacing w:line="240" w:lineRule="atLeast"/>
      <w:ind w:left="0" w:right="20"/>
      <w:jc w:val="center"/>
      <w:textAlignment w:val="baseline"/>
    </w:pPr>
    <w:rPr>
      <w:rFonts w:ascii="Arial" w:eastAsia="Times New Roman" w:hAnsi="Arial" w:cs="Arial"/>
      <w:b/>
      <w:spacing w:val="-10"/>
      <w:szCs w:val="20"/>
      <w:lang w:eastAsia="zh-CN"/>
    </w:rPr>
  </w:style>
  <w:style w:type="paragraph" w:customStyle="1" w:styleId="Corpodeltesto31">
    <w:name w:val="Corpo del testo 31"/>
    <w:basedOn w:val="Normale"/>
    <w:rsid w:val="00B67789"/>
    <w:pPr>
      <w:widowControl w:val="0"/>
      <w:tabs>
        <w:tab w:val="left" w:pos="6307"/>
      </w:tabs>
      <w:suppressAutoHyphens/>
      <w:overflowPunct w:val="0"/>
      <w:autoSpaceDE w:val="0"/>
      <w:spacing w:line="240" w:lineRule="atLeast"/>
      <w:ind w:left="0" w:right="20"/>
      <w:jc w:val="both"/>
      <w:textAlignment w:val="baseline"/>
    </w:pPr>
    <w:rPr>
      <w:rFonts w:ascii="Arial" w:eastAsia="Times New Roman" w:hAnsi="Arial" w:cs="Arial"/>
      <w:spacing w:val="-10"/>
      <w:sz w:val="20"/>
      <w:szCs w:val="20"/>
      <w:lang w:eastAsia="zh-CN"/>
    </w:rPr>
  </w:style>
  <w:style w:type="paragraph" w:styleId="Paragrafoelenco">
    <w:name w:val="List Paragraph"/>
    <w:basedOn w:val="Normale"/>
    <w:uiPriority w:val="34"/>
    <w:qFormat/>
    <w:rsid w:val="00887D23"/>
    <w:pPr>
      <w:ind w:left="720"/>
      <w:contextualSpacing/>
    </w:pPr>
  </w:style>
  <w:style w:type="character" w:customStyle="1" w:styleId="Titolo3Carattere">
    <w:name w:val="Titolo 3 Carattere"/>
    <w:basedOn w:val="Carpredefinitoparagrafo"/>
    <w:link w:val="Titolo3"/>
    <w:uiPriority w:val="9"/>
    <w:semiHidden/>
    <w:rsid w:val="007E1A76"/>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semiHidden/>
    <w:unhideWhenUsed/>
    <w:rsid w:val="007E1A76"/>
    <w:rPr>
      <w:color w:val="0000FF"/>
      <w:u w:val="single"/>
    </w:rPr>
  </w:style>
  <w:style w:type="character" w:styleId="Enfasigrassetto">
    <w:name w:val="Strong"/>
    <w:basedOn w:val="Carpredefinitoparagrafo"/>
    <w:uiPriority w:val="22"/>
    <w:qFormat/>
    <w:rsid w:val="007B7A62"/>
    <w:rPr>
      <w:b/>
      <w:bCs/>
    </w:rPr>
  </w:style>
</w:styles>
</file>

<file path=word/webSettings.xml><?xml version="1.0" encoding="utf-8"?>
<w:webSettings xmlns:r="http://schemas.openxmlformats.org/officeDocument/2006/relationships" xmlns:w="http://schemas.openxmlformats.org/wordprocessingml/2006/main">
  <w:divs>
    <w:div w:id="13930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trettoappenninomeridional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5A9F4-B267-4DDA-857F-56BDC6FE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4</Pages>
  <Words>3296</Words>
  <Characters>18788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rrabuano</dc:creator>
  <cp:keywords/>
  <dc:description/>
  <cp:lastModifiedBy>rrabuano</cp:lastModifiedBy>
  <cp:revision>24</cp:revision>
  <cp:lastPrinted>2022-04-06T10:12:00Z</cp:lastPrinted>
  <dcterms:created xsi:type="dcterms:W3CDTF">2020-07-16T11:30:00Z</dcterms:created>
  <dcterms:modified xsi:type="dcterms:W3CDTF">2022-06-08T13:25:00Z</dcterms:modified>
</cp:coreProperties>
</file>