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51C7B" w:rsidRDefault="00251C7B" w:rsidP="00251C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7105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51C7B" w:rsidRPr="00FA7EDD" w:rsidRDefault="00251C7B" w:rsidP="00251C7B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171055" w:rsidRPr="00171055" w:rsidRDefault="0059025E" w:rsidP="00171055">
      <w:pPr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</w:t>
      </w:r>
      <w:bookmarkEnd w:id="0"/>
      <w:r w:rsidR="00251C7B">
        <w:rPr>
          <w:rFonts w:ascii="Times New Roman" w:hAnsi="Times New Roman" w:cs="Times New Roman"/>
          <w:b/>
          <w:position w:val="3"/>
        </w:rPr>
        <w:t>ALL’</w:t>
      </w:r>
      <w:r w:rsidR="00251C7B" w:rsidRPr="00251C7B">
        <w:rPr>
          <w:rFonts w:ascii="Times New Roman" w:hAnsi="Times New Roman" w:cs="Times New Roman"/>
          <w:b/>
          <w:position w:val="3"/>
        </w:rPr>
        <w:t xml:space="preserve">APPALTO INTEGRATO </w:t>
      </w:r>
      <w:r w:rsidR="00171055" w:rsidRPr="00171055">
        <w:rPr>
          <w:rFonts w:ascii="Times New Roman" w:hAnsi="Times New Roman" w:cs="Times New Roman"/>
          <w:b/>
          <w:position w:val="3"/>
        </w:rPr>
        <w:t xml:space="preserve">PER AFFIDAMENTO DELLA PROGETTAZIONE ESECUTIVA ED ESECUZIONE DEI LAVORI DELL’ “INTERVENTO </w:t>
      </w:r>
      <w:proofErr w:type="spellStart"/>
      <w:r w:rsidR="00171055" w:rsidRPr="00171055">
        <w:rPr>
          <w:rFonts w:ascii="Times New Roman" w:hAnsi="Times New Roman" w:cs="Times New Roman"/>
          <w:b/>
          <w:position w:val="3"/>
        </w:rPr>
        <w:t>DI</w:t>
      </w:r>
      <w:proofErr w:type="spellEnd"/>
      <w:r w:rsidR="00171055" w:rsidRPr="00171055">
        <w:rPr>
          <w:rFonts w:ascii="Times New Roman" w:hAnsi="Times New Roman" w:cs="Times New Roman"/>
          <w:b/>
          <w:position w:val="3"/>
        </w:rPr>
        <w:t xml:space="preserve"> SOSTITUZIONE EDILIZIA MEDIANTE DEMOLIZIONE E RICOSTRUZIONE DELL’EDIFICIO SCOLASTICO “</w:t>
      </w:r>
      <w:proofErr w:type="spellStart"/>
      <w:r w:rsidR="00171055" w:rsidRPr="00171055">
        <w:rPr>
          <w:rFonts w:ascii="Times New Roman" w:hAnsi="Times New Roman" w:cs="Times New Roman"/>
          <w:b/>
          <w:position w:val="3"/>
        </w:rPr>
        <w:t>E.MEDI</w:t>
      </w:r>
      <w:proofErr w:type="spellEnd"/>
      <w:r w:rsidR="00171055" w:rsidRPr="00171055">
        <w:rPr>
          <w:rFonts w:ascii="Times New Roman" w:hAnsi="Times New Roman" w:cs="Times New Roman"/>
          <w:b/>
          <w:position w:val="3"/>
        </w:rPr>
        <w:t xml:space="preserve">”” </w:t>
      </w:r>
      <w:proofErr w:type="spellStart"/>
      <w:r w:rsidR="00171055" w:rsidRPr="00171055">
        <w:rPr>
          <w:rFonts w:ascii="Times New Roman" w:hAnsi="Times New Roman" w:cs="Times New Roman"/>
          <w:b/>
          <w:position w:val="3"/>
        </w:rPr>
        <w:t>DI</w:t>
      </w:r>
      <w:proofErr w:type="spellEnd"/>
      <w:r w:rsidR="00171055" w:rsidRPr="00171055">
        <w:rPr>
          <w:rFonts w:ascii="Times New Roman" w:hAnsi="Times New Roman" w:cs="Times New Roman"/>
          <w:b/>
          <w:position w:val="3"/>
        </w:rPr>
        <w:t xml:space="preserve"> SAN BARTOLOMEO IN GALDO SULLA BASE DEL PROGETTO DEFINITIVO (finanziati con D.M. Istruzione n°192 del 23/01/2021, e confluiti tra i c.d. “progetti in essere” del PNRR: Missione 4 – Componente 1 - Investimento 3.3 - Piano di messa in sicurezza e riqualificazione dell’edilizia scolastica) </w:t>
      </w:r>
    </w:p>
    <w:p w:rsidR="000328CD" w:rsidRPr="005C332A" w:rsidRDefault="000328CD" w:rsidP="000328C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>CUP I32H18000160002</w:t>
      </w:r>
    </w:p>
    <w:p w:rsidR="000328CD" w:rsidRPr="005C332A" w:rsidRDefault="000328CD" w:rsidP="000328C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 xml:space="preserve">CIG  A00501244E   </w:t>
      </w:r>
    </w:p>
    <w:p w:rsidR="0059025E" w:rsidRPr="003535B9" w:rsidRDefault="00D75DF9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5DF9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55" w:rsidRDefault="00171055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  <w:position w:val="3"/>
        </w:rPr>
      </w:pPr>
    </w:p>
    <w:p w:rsidR="00171055" w:rsidRPr="00C17C90" w:rsidRDefault="004412C4" w:rsidP="0017105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D75DF9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D75DF9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D75DF9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569A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D75DF9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D75DF9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D75DF9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A0" w:rsidRDefault="001F77A0" w:rsidP="00B3309F">
      <w:pPr>
        <w:spacing w:after="0" w:line="240" w:lineRule="auto"/>
      </w:pPr>
      <w:r>
        <w:separator/>
      </w:r>
    </w:p>
  </w:endnote>
  <w:endnote w:type="continuationSeparator" w:id="0">
    <w:p w:rsidR="001F77A0" w:rsidRDefault="001F77A0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D75DF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D75D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D75DF9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7569AC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A0" w:rsidRDefault="001F77A0" w:rsidP="00B3309F">
      <w:pPr>
        <w:spacing w:after="0" w:line="240" w:lineRule="auto"/>
      </w:pPr>
      <w:r>
        <w:separator/>
      </w:r>
    </w:p>
  </w:footnote>
  <w:footnote w:type="continuationSeparator" w:id="0">
    <w:p w:rsidR="001F77A0" w:rsidRDefault="001F77A0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28CD"/>
    <w:rsid w:val="00033211"/>
    <w:rsid w:val="000861B6"/>
    <w:rsid w:val="000867C9"/>
    <w:rsid w:val="00111646"/>
    <w:rsid w:val="00151974"/>
    <w:rsid w:val="00171055"/>
    <w:rsid w:val="001F77A0"/>
    <w:rsid w:val="00237FC1"/>
    <w:rsid w:val="00251C7B"/>
    <w:rsid w:val="003535B9"/>
    <w:rsid w:val="003550BF"/>
    <w:rsid w:val="004412C4"/>
    <w:rsid w:val="004B54A9"/>
    <w:rsid w:val="004E3DEB"/>
    <w:rsid w:val="005034B0"/>
    <w:rsid w:val="00567806"/>
    <w:rsid w:val="0059025E"/>
    <w:rsid w:val="00591A95"/>
    <w:rsid w:val="005A4B31"/>
    <w:rsid w:val="006C6AE1"/>
    <w:rsid w:val="00723EC5"/>
    <w:rsid w:val="007569AC"/>
    <w:rsid w:val="00771D03"/>
    <w:rsid w:val="00797F05"/>
    <w:rsid w:val="007A5B62"/>
    <w:rsid w:val="007F2404"/>
    <w:rsid w:val="008156F1"/>
    <w:rsid w:val="00860FE1"/>
    <w:rsid w:val="00867A83"/>
    <w:rsid w:val="00897B40"/>
    <w:rsid w:val="008B16C1"/>
    <w:rsid w:val="008D685F"/>
    <w:rsid w:val="00A55622"/>
    <w:rsid w:val="00B3309F"/>
    <w:rsid w:val="00BD6163"/>
    <w:rsid w:val="00C17C90"/>
    <w:rsid w:val="00C34F74"/>
    <w:rsid w:val="00CF45C7"/>
    <w:rsid w:val="00D75DF9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25</cp:revision>
  <dcterms:created xsi:type="dcterms:W3CDTF">2020-11-29T11:39:00Z</dcterms:created>
  <dcterms:modified xsi:type="dcterms:W3CDTF">2023-08-18T13:55:00Z</dcterms:modified>
</cp:coreProperties>
</file>